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Proven expertise in client-facing deployments, EHRs, interoperability standards, and healthcare data. Skilled in bridging engineering and stakeholder communication to drive successful deployments and enhance healthcare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Postman,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technical deployment of healthcare solutions, ensuring adaptations meet client requirements, while facilitating communication between technical teams and stakeholders for successful rollout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effectively and bridge the gap between engineering and client engagement teams to enhance communication, improve solution outcomes, and ensure deployment meets the unique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of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develop and prototype integrations with various healthcare systems including EHRs and CRMs,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interoperability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and enhance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configuration and validation efforts to adapt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healthcare environments, focusing on secure data practices and rigorous testing protocols to ensure compliance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onboarding processes and provide ongoing support for clients, ensuring successful adoption through comprehensive training and resource development tailored to specific client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internal tools to streamline deployment processes and improve efficiency,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solutions are robust and scalable under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gather client feedback during deployment phases to inform product roadmap and enhancements, collaborating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real-world challenges in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automation of deployment processes, reducing manual workloads and increasing the overall speed and effectiveness of client implementations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strategic planning discussions with senior management to align deployment strategies with overarching business goals and evolving industry requirements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and interns on best practices in deployment and client interaction, fostering a culture of collaboration and continuous improvement within project teams, focusing on knowledge transfer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at scale, ensuring high availability and performance through best practices in system architecture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workshops and presentations for healthcare stakeholders to demystify technical concepts and foster user adoption, enhancing relationships and ensuring a positive perception of deployed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 extensively to client sites, engaging directly with stakeholders to ensure that deployments are successful and tailored to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fostering strong professional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and troubleshoot post-deployment performance, addressing any feedback from clients to ensure that solutions function as intended and meet the high standards expected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industry trends and emerging technologies to continuously enhance knowledge and application within client solutions, maintaining an innovative approach to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applications that met diverse business needs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standards critical for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my deep understanding of software development processes to guide client deployments effectively, ensuring smooth transitions while adapting our solutions to align with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optimize project workflows, enhancing team productivity and fostering a collaborative environment that encouraged innovative problem-solving and rapid iteration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various applications, enabling seamless data exchange between legacy systems and modern healthcare infrastructures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consistent code quality across multi-team projects, collaborating on reviews and managing release cycles effectively to ensure timely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software architecture by introducing modular designs and microservices that increased scalability, maintainability, and performance of applications across a variety of healthcare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troubleshooting sessions, facilitating knowledge sharing while maintaining code integrity and ensuring all deliverables met company standards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automated CI/CD pipelines that promoted faster deployment cycles and ensured consistent delivery of quality software for large-scale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design initiatives to enhance user engagement in healthcare applications, gathering user feedback and implementing changes that improved overall usability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processes to streamline workflows and reduce deployment times, positively impacting project timelines and client deliverables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for all phases of the software development lifecycle, ensuring that client teams could easily onboard new users and understand the functionality of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the technical roadmap for future application development, identifying potential opportunities for innovation and integration within existing healthcare delivery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