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and deploying AI, ML, and NLP solutions, focusing on Generative AI applications. Proven expertise in driving full software lifecycle, from ideation to production-ready systems, significantly enhancing application capabilities and performance across various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TypeScript, C++, Java, R,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LangGraph, Hugging Face Transformers, OpenAI API, Keras,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Neo4j, Pinecone, FAISS, ElasticSearch, Azure AI 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CircleCI, GitHub Actions,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and AI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Weights &amp; Biases, Apache Airflow, DataRobot, Kubeflow, Responsible AI, NIST RMF, FedRAMP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research, design, and build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preparation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fine-tuning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impactful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ensured automated testing and monitoring, enhancing the reliability of deployments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multiple prototypes for client applications, iterating on stakeholder feedback to ensure high satisfaction rates while meeting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systematically.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full-cycle development processes,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cloud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allocations for enterprise networking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outcomes by identifying innovative research topics, contributing insight to published papers, and proactively advancing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at Azumo.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development lifecycle to align with compliance standards,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 RMF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accountability and ethics in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technical concepts into simplified terms to facilitate communication among diverse audiences, enhancing team collaboration and stakeholder engagement across various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client feedback diligently, resulting in continuous improvements and iterations that sparked innovation in application functionalities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algorithm performance, optimizing existing codebases and ensuring the timely application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training sessions encompassing major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competencies, empowering team members with knowledge of emerging trends and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insights to Azumo’s innovation roadmap by collaborating with domain experts and engineers to enrich the firm’s portfolio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global enterprises.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prototypes leveraging cutting-edge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substantially decreasing time-to-market for various SaaS products and improving client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AI-driven query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of all processes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and optimizing future projects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brainstorming sessions, co-developing innovative ideas that powered significant advancements in our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software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while collaborating closely with product managers and researchers to achieve project goals established during initial phases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while maintaining infrastructure as code principles, ensuring that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consistently applied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services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secure RESTful APIs that allowed deployment of machine learning models with high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data pipelines to improve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data processing and advanced analytics capabilities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mentorship to junior developers, fostering a culture of continuous improvement and technical excellence across multiple project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frequent and reliable application updates while eliminating bottlenecks in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produce high-quality front-end integrations, optimizing user experiences for complex data visualizations across web and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code reliability while balancing development speed with quality assurance measures established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large-scale data sets and leverage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that influenced strategic decisions in product features and development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different project phases, ensuring all team members were aligned and equipped to deliver consistent results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actively contributing as part of Scrum teams to enhance collaboration, adaptability, and flexibility across various initiatives and productions.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to integrate advanced machine learning capabilities within existing frameworks, enabling seamless transition into environments equipped for heavy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