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AI Engineer with 9 years of experience in software development focused on web and mobile applications. Proven expertise in data engineering, AWS solutions, and building innovative AI tools, delivering scalable and impactful solutions in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C#, R,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AWS Lambda, AWS S3, AWS Glue, AWS Redshift, AWS Bedrock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Data Pipelines, ETL, Data Warehousing, NoSQL, Relational Databases, Apache Kafka, Apache Spark,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Django, Flask, Node.js, React, TensorFlow, PyTorch,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RESTful APIs, GraphQL, Microservices, OpenAPI, Webhooks, SOAP, API Gateway, Service Mesh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an </w:t>
      </w:r>
      <w:r w:rsidRPr="00745DD3">
        <w:rPr>
          <w:rFonts w:ascii="Roboto Light" w:eastAsia="Roboto Light" w:hAnsi="Roboto Light" w:cs="Roboto Light"/>
          <w:b/>
          <w:bCs/>
          <w:color w:val="404040" w:themeColor="text1" w:themeTint="BF"/>
          <w:sz w:val="20"/>
          <w:szCs w:val="20"/>
        </w:rPr>
        <w:t xml:space="preserve">AI chatbot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translates natural language into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analysis and retrieval for personnel management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transformations and workflows, enhancing performance and reducing operational costs within the </w:t>
      </w:r>
      <w:r w:rsidRPr="00745DD3">
        <w:rPr>
          <w:rFonts w:ascii="Roboto Light" w:eastAsia="Roboto Light" w:hAnsi="Roboto Light" w:cs="Roboto Light"/>
          <w:b/>
          <w:bCs/>
          <w:color w:val="404040" w:themeColor="text1" w:themeTint="BF"/>
          <w:sz w:val="20"/>
          <w:szCs w:val="20"/>
        </w:rPr>
        <w:t xml:space="preserve">People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scalable cloud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robust security measures and high availability for sensitive employee data and analytics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efficient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integration of diverse HR and workforce datasets, leading to improved data accessibility for analytical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generative 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AWS Bedrock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advanced capabilities in machine learning to enhance employee interaction with company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quality assurance practices to validate the functionality, security, and performance of deployed tools and applications, ensuring a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drive project efficiency and adapt to evolving stakeholder requirements, fostering a culture of collaboration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programming and automation of data processing tasks, enhancing the overall reliability and speed of analytics outcomes within the project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data governance and security, ensuring compliance with corporate policies and regulations while managing sensitive employee data across all solutions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knowledge sharing among team members to promote technical growth and adherence to industry standards in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project documentation that articulates technical specifications, project plans, and design decisions to facilitate knowledge transfer and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problem-solving skills to identify technical challenges and propose effective solutions that directly impacted team productivity and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working relationships with HR partners to align analytics tools with business needs, ensuring technology support maximizes employee engagement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presented project updates and technical advancements to stakeholders, translating complex technical concepts into understandable insights for non-technical audiences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ahead in technology trends, particularly in the areas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positioning the team as industry leaders in innovative HR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and enhancing the overall functionality of corporate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translate business requirements into scalable technical implementations,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enhance system modularity and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designing a data analytics platform that utilizes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provide actionable insights for various business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quality and reliability of delivered software, fostering a culture of quality assurance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within multiple projects to optimize deployment processes, ensuring applications are rapidly scalable and maintainable 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key software components,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closely with ongoing agile development cycles and scrums.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innovation sessions to drive research into new technologies and tools, keeping the team at the forefront of recent advancements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end-users throughout the software lifecycle, employing </w:t>
      </w:r>
      <w:r w:rsidRPr="00745DD3">
        <w:rPr>
          <w:rFonts w:ascii="Roboto Light" w:eastAsia="Roboto Light" w:hAnsi="Roboto Light" w:cs="Roboto Light"/>
          <w:b/>
          <w:bCs/>
          <w:color w:val="404040" w:themeColor="text1" w:themeTint="BF"/>
          <w:sz w:val="20"/>
          <w:szCs w:val="20"/>
        </w:rPr>
        <w:t xml:space="preserve">UX/UI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application usability and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peer review and collaborative problem-solving, often mentoring junior developers and sharing experiences to enhance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maintaining comprehensive documentation on system architecture and application design, contributing significantly to knowledge management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continuous integration and deployment pipelines, enabling rapid and consistent deployment of software updates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system performance metrics, implementing proactive measures to resolve issues before impacting end-users, thereby maintaining optimal system uptime.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