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AI Engineer with 9 years of experience in software development, specializing in building production-grade AI agents, web, and mobile applications within fast-paced environments. Expertise in leveraging advanced AI capabilities and strategies to optimize content intelligence and functionality.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C++, Ruby, SQL,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LangGraph, LangChain, TensorFlow, PyTorch, Hugging Face Transformers, OpenAI API,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Pandas, NumPy, Spark, Dask, Apache Airflow, Airbyte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 Tools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spaCy, NLTK, Gensim, Hugging Face Datasets, TextBlob, Flair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Google Cloud Platform,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API, GraphQL, FastAPI, Flask, Django,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agents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automate complex workflows across the Knotch platform, leveraging insights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B2B content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data-driven decision-making and client engagement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backend and frontend services with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functionalities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progressing workflows efficiently while optimizing user-experience across diverse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digital channels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engineering teams to align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capabilities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product vision, ensuring a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user-facing features and platform utilities.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internal tools and infrastructure for monitoring and maintaining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production-grade AI agents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aiming to achieve both reliability and scalability while minimizing operational costs associated with data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evaluating accuracy and reliability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benchmarks that improve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ensure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core platform design, shaping the architecture needed to support autonomous actions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Agentic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powered workflows, expanding the limits of content intelligence.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optimizations in inference pipelines to enhance the speed and scalability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while consistently evaluating cost-effectiveness of deployed solutions for high-impact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governance layer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safety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audit logging, fallback logic, and strict access controls to maintain operational standards, user trust, and safety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conducted evaluation and observability assessments on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agents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refining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monitoring their behaviors to identify areas for optimization and adjustment.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analyzed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operational capacities and team knowledge, ensuring Knotch remains competitive in the evolving landscape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content intelligence.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changing environments and priorities, demonstrating a strong capacity for collaboration and innovation in a fluid, remote work setting, as necessitated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startup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agile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modules and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prompt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engineers and stakeholders, promoting a culture of continuous learning and skill enhancement through structured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Invested in research and development of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tools, providing valuable insights and actionable recommendations for the technical roadmap in alignment with business objectives and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adopting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backend development frameworks, fostering an inclusive and innovative team culture while enhancing overall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periodic feedback sessions with cross-functional teams to enhance automation processes, ensuring that delivered solutions align seamlessly with client expectations and business deliverables.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engagement and generating actionable analytics for enterprise clients through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containerization through *Docker* to ensure consistent and reliable application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agile teams, working closely with product owners to define requirements and expedite the delivery of features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business-critical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complex data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ingesting and transforming large datasets into actionable insights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Factory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robust interactions with backend systems and ensure system reliability before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surrounding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 web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decisions on technology stacks that would maximize operational efficiency and align with future product vision.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maintainable, and reusable code, establishing coding standards that both monitor performance and streamline development workflows, significantly improving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life cycle (SDLC)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mentoring and support for junior engineers, facilitating knowledge exchange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technical best practices to promote team growth and operational excellence in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efficient database management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querying and analysis, optimizing performance of applications through efficient database indexing and retrieval speeds.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deployments and enhance development throughput, significantly reducing manual errors and deployment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code reviews to ensure adherence to best practices and coding standards, using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collaborative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analysis of user feedback to drive improvements in existing applications, adapting functionalities according to changing requirements and implementing innovative solutions to match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