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Engineer with over 9 years of experience in software development, specializing in backend and data systems. Proficient in Python and LLMs, focusing on AI workflows for drug discovery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Pipelines, Data Integration, Schema Design, Data Quality, ETL Processes,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Apache Airflow, Dagster, TensorFlow,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Machine Learning, Predictive Modeling, Data Analysis, Natural Language Processing, AI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 Architecture,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ingestion and improving schema design for seamless integration with laboratory environments and external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medicinal chemists to prototype AI-assisted workflows that significantly improve scientific decision-making speed and confidence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backend infrastructure to support scalable, multi-user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refinement on AI models to ensure they meet scientific standards, integrating user feedback to enhance functionality and align with real-world use cases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drug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assay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data, optimizing the data pipeline architecture for increased efficiency, and allowing for rapid onboarding of new users to the AI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and optimization of existing data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better data handling and analysis, translating raw data into actionable insights for scientists.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that guided critical backend and system decisions, focusing on the transition from single-user workflows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scalable, multi-user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can handle increased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cross-disciplinary teams, including engineers and scientists, to gather requirements and translate complex needs into clear technical specifications, enhancing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solutions to track and troubleshoot workflow performance, resulting in quicker identification of issues and improved service reliability for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culture of innovation and efficiency within the team, promoting the exploration of new technologies that can further streamline processes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drug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for internal teams to foster better understanding of newly developed AI systems, enhancing user adoption and engagement across various departments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software development, ensuring adherence to coding standards and quality measures throughout the project lifecycle, thereby contributing to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projects from conception to deployment, continually iterating on features based on user feedback, to maintain alignment with stakeholder goals and user requirements within the experimental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for AI functionalities, ensuring that each deployment met both performance benchmarks and scientific validity necessary for effective data interpretation and results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surrounding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relevant workshops and conferences to ensure that the implemented solutions remain at the cutting edge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between various components of the software, enhancing modularity and maintainability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various web applications and API endpoints that improved user experience while ensuring efficient communication between front-end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software products to identify and resolve issues promptly, ensuring high-quality deliverables while adhering to industry-standard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user experience teams to define project objectives and technical specifications, ensuring alignment of technical deliverables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that streamlined operational workflows and improved the end-user’s interaction with the system, resulting in higher user satisfaction and engagement levels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automated software releases and facilitated quicker deployment of new features, significantly reducing time-to-production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which fostered team collaboration and adaptive problem-solving methods to tackle evolving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 that supported onboarding for new developers and ensured clear communication of system architecture and codebase structure throughout the project’s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ensuring scalability, flexibility, and improved resource management effectively to handle varying user demands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with team members to enhance the overall technical proficiency of the team and to showcase newly learned technologies pertinent to 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front-end applications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exchange is efficient, secure, and tailored to user interactions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encouraged adherence to coding standards, which improved code quality and fostered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