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over 11 years of software development experience, specializing in web and mobile applications. Strong expertise in backend systems and machine learning integration, with a passion for AI technologies and their applications in enterprise data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Nest.js, React, GraphQL, Express, Django, Flask,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LangGraph, OpenAI API, Hugging Face Transformers,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Cassandra, BigQuery,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GitLab CI, Travis CI, Terraform,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integrating various AI models for data understanding and transformation, ensuring high-performance processing and seamless integration into existing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fault-tolerant systems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high latency and variance, focusing on reliability by employing circuit breaker patterns and proactive monitoring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evaluation frameworks to measure and enhance AI capabilities, resulting in improved accuracy and reliability through systematic testing and iteration, crucial for enterprise-scale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prototype and deliver innovative AI capabilities, participating in brainstorming sessions and leveraging agile methodologies to accelerate feature delivery and user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AI development, including coding standards, testing protocols, and documentation, fostering a culture of quality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resolved bugs across both AI features and traditional software components, ensuring efficient delivery of high-impact projects within tight deadlines and resource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streaming architectures for real-time AI processing of customer data, integrating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pipelines and enhance user experience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optimization techniques into AI systems, adopting principles such as lazy loading and caching strategies, which significantly boosted the responsiveness and throughput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helping junior engineers navigate complex problem spaces and cultivate their understanding of best practices in backend and AI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deployed various open-source models for enhanced NLP processing capabilities, adapting them to meet specific organizational needs and integrating them into existing pipelines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insights derived from AI feature evaluation, bridging the gap between technical teams and stakeholders by translating complex data relationships into understandable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analysis to refine AI features and enhance user satisfaction, showcasing an ability to iterate on product offerings based on direct consumer interactions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shifts in technology trends and tools, continuously learning and implementing new frameworks, libraries, and methodologies that improve project outcomes and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organizing regular knowledge-sharing sessions, which uplifted the overall team capability and showcased innovative approaches to problem-solving within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for scalability and performance, utilizing profiling and monitoring tools to identify bottlenecks and implement effective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integration with back-end services and delivering robust features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architecture, enhancing service scalability and ensuring efficient asynchronous communication among various application components, promoting agility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cloud-based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deployment and improved reliability across distributed systems while enhancing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RESTful APIs, facilitating communication between front-end and back-end, and ensuring that all application layers integrated smoothly for optimum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SQL queries against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query execution time and enabling faster data retrieval, contributing to customer satisfaction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testing, improving code quality and maintainability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significant decreases in production bugs and streamlined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efforts in code refactoring to improve maintainability of existing codebase, applying principles of clean code, modular design, and adherence to SOLID principles to enhance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 effectively while participating in branching and merging strategies to maintain project integrity and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integration/continuous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processes and automated workflow, significantly ensuring faster turnaround for feature releases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scrum meetings and agile ceremonies, driving clarity on project deliverables while fostering an environment where team members shared updates and blockers, leading to increased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for enterprise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increasing data reliability and application performance through efficient querying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UI/UX improvements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incorporating customer feedback to refine applications and better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