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9 years in designing and implementing web and mobile applications. Proficient in AI/ML technologies, API development, and working with cloud services like AWS. Strong background in enhancing operational efficiencies through collaboration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R,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Streamlit, FastAPI, Flask, React,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Amazon Q, Microservices, Docker, Kubernetes,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PostgreSQL, Aurora, RDS, Apache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Maven, Terraform,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-enabled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security and compliance standards while enhancing internal productivity through innovative solutions and leveraging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enhancing knowledge tools and workflows across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engaging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maintainable code practices and effective documentation protocols, which improved application reliability and performance for internal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processing tasks and AI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ingestion and storage solutions for various departmental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monitoring strategies to ensure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enhancing operational efficiency and reducing deployment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user stories and acceptance criteria, actively refining project needs into practical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improved accessibility for internal stakeholders and client-facing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internal productivity tools and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 Cortex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 access and automated report generation processes for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stakeholders on new applications, promoting user adoption and ensuring a smooth transition to updated systems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planning and design discussions, offering insights based on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to sharpen the team's competitive edge within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creating high-performance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and analyzed code to identify areas for optimization and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secure coding practices throughout the development cycle, holding workshops on best practices for handling sensitive data and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PII/PHI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addressing them promptly with enhancements and refactoring initiatives as part of continuous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to outline system design choices, helping future developers understand the architecture and decision-making process for tools and services utilized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incident response for AI applications, quickly resolving issues and collaborating with IT teams to implement sustainable solutions that minimize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retrieval quality and reporting by contributing to semantic models and taxonomies that improved user experience and search functionality across data-driven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implementing API endpoints that integrated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architecture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and define requirements, translating them into technical specifications for features utilized in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in secure software development, addressing critical concerns regarding sensitive data handling and ensuring compliance with various security standards and organizational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accelerating the deployment process through robust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cross-departmental initiative to enhance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proof-of-concept prototypes.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Scrum development processes, conducting bi-weekly sprint reviews, retrospectives, and planning sessions to reflect on team performance and optimize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training materials for cloud services implemented, ensuring team members and new hires understood architecture and application structure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cross-training sessions with team members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fast-track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foster a culture of shared knowledge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performance tuning, optimizing database interactions to ensure minimal latency for end-user queries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weekly sync-ups, collaborating with DevOps teams to align on infrastructure needs and streamline development workflows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from junior developers ensuring adherence to coding standards and best practices, providing mentorship to help them grow within the organization and improve their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monitoring tools to analyze system metrics regularly, providing recommendations to the architecture team for potential optimizations and enhancements to existing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