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Developer with over 9 years of experience specializing in software architecture and modernization techniques for web and mobile applications. Proficient in leveraging AI tools for code refactoring and system optimization, aiming to advance organizational efficiency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Vue.js, Django, Flask, Spring Boot,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SonarQube, Refact AI, CodeScene, Qodo,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JUnit, Selenium, Mocha, Chai, Postman, Cypress,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Knowledge:</w:t>
      </w:r>
      <w:r w:rsidRPr="00745DD3">
        <w:rPr>
          <w:rFonts w:ascii="Roboto Light" w:eastAsia="Roboto Light" w:hAnsi="Roboto Light" w:cs="Roboto Light"/>
          <w:color w:val="404040" w:themeColor="text1" w:themeTint="BF"/>
          <w:sz w:val="20"/>
          <w:szCs w:val="20"/>
        </w:rPr>
        <w:t xml:space="preserve"> Microservices, RESTful APIs, GraphQL, Serverless, Cloud Computing, CI/CD,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legacy systems utilizing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reducing tech debt through strategic refactoring and ensuring compatibility with modern architectures for enhanced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applications that integrate seamlessly with institutional operations, focusing on utilizing contemporary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incorporating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improved software reliability and reduction in bugs during subsequent deployment cycles by leveraging advanced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the alignment of software solutions with institutional goals, effectively translating complex technical needs into actionable development plans using agile methodologies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peer developers, fostering a collaborative work environment and enhancing the overall understanding of AI in software development among team members and improving their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using </w:t>
      </w:r>
      <w:r w:rsidRPr="00745DD3">
        <w:rPr>
          <w:rFonts w:ascii="Roboto Light" w:eastAsia="Roboto Light" w:hAnsi="Roboto Light" w:cs="Roboto Light"/>
          <w:b/>
          <w:bCs/>
          <w:color w:val="404040" w:themeColor="text1" w:themeTint="BF"/>
          <w:sz w:val="20"/>
          <w:szCs w:val="20"/>
        </w:rPr>
        <w:t xml:space="preserve">AI-powered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enhancing throughput while maintaining security standards adhered to institutional requirements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architectural designs and refactoring processes, ensuring that best practices in software development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were effectively communicated and implemented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automating quality assurance processes and facilitating faster deployment cycles without compromising on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track, and collaborate on code changes effectively across various projects, instilling a strong culture of collaboration and quality coding practices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software enhancements and modernization efforts, utilizing interpersonal communication skills to ensure clarity and focus on institutional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analytical skills to evaluate complex systems and identify inefficiencies, proposing targeted solutions aligned with best practices in software engineering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maintainable, and efficient code snippets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the overall enhancement of operational frameworks through proactive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knowledge of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regulations into software solutions to ensure compliance with institutional policies and industry standards, particularly around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capabilities in cloud computing environments to optimize application deployment and performance, utilizing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accessibility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AI technology adoption within the organization, leading pilot projects and proofs of concept that demonstrated improvements in efficiency and effectiveness of existing software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sophisticated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ASP.NET, focusing on improving user experience and driving performance through efficient coding practices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teams to gather requirements and translate them into technical specifications for scalable applications, fostering an environment of cross-departmental cooperation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 models and storage solutions that maximized data retrieval efficiency while ensuring data integrity and security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strategies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functionality through rigorous validation processes prior to production deployments and system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API development for internal tools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efficient pathways for data flow between frontend applications and backend systems, enhancing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knowledge sharing meetings within Microsoft, promoting best practices in code craft and architectural design, reinforcing team adherence to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 architectures to enhance application modularity and scalability, supporting containerized deployments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utilized findings to inform technical recommendations focused on improving operational efficiency, advocating for innovations in both behavior and code design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through continuous learning opportunities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staying abreast of industry trends and tools relevant to the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management methodologies, harnessing agile practices for task allocation and workflow optimization to meet project deadlines and deliver successful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technical debt in legacy codebases by advocating for refactoring sessions, focusing on the shift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techniques within the Microsoft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assessments of enterprise solutions, collaborating with senior architects to propose changes that align with industry best standards for software design and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