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building innovative web and mobile applications. Specialized in AI, automation technologies, and enhancing organizational productivity through strategic solutions and effective project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TypeScript, C#, Java,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Express.js, Spring Boot, TensorFlow,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Zapier, Retool, Streamlit, Workato, Slackbots, Pinecone,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Terraform, CI/CD,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Asana, Agile, Scrum,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technology-driven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productivity and automate repetitive tasks while ensuring accelerated project timelines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addressed specific operational inefficiencies, resulting in streamlined workflows and measurable improvements in employee performance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deployed AI-enabled utilities to meet dynamic business needs,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critical processes across multiple teams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management efforts by structuring work into manageable steps, effectively using Agile methodologies to promote efficiency and ensure the timely delivery of multiple high-impact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training sessions and documentation efforts for internal tool adoption, equipping team members with the necessary skills to effectively utilize new technologies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operational capabilities, ensuring informed decisions were made based on a thorough understanding of the build-versus-buy landscape and related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skills to understand customer pain points, translating insights into technical solutions that drove engagement and operational excellence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user-centered design principles in the development of internal applications, ensuring that all tools created were intuitive and met the actual needs of end-users, thereby improving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and emerging technological trends to inform the development of applications, ensuring that the tools created remained at the forefront of innovation and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responsibility for overseeing multiple simultaneous projects, effectively coordinating cross-functional efforts and aligning team priorities with strategic company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change management strategies to drive the adoption of new tools, addressing user concerns and feedback to ensure a smooth transition and high acceptance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within the team, encouraging the exploration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automation technologies to improve existing operational frameworks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workflows,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the efficiency and flexibility of internal systems and tools utilized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requirements and feedback, translating these insights into technical specifications that guided the development and enhancement of suggested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frequent updates and project status reports to senior management, showcasing milestones achieved, resources utilized, and outlining next steps to ensure alignment with company vision and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applications focusing on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performance across varying service architectures to cater to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highly intuitive user experiences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both technical requirements and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integration issues and speeding up the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provide insights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within existing software solutions, positioning the team to leverage proactive data-driven decision-making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web applications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cross-browser compatibility and responsiveness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adoption rates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environment-specific tools to monitor application performance and enhance reliability, leveraging logging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critical metrics and alerts.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knowledge-sharing resources within the team to support ongoing maintenance and usage of applications, facilitating efficient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tools by implementing user feedback loops, adapting applications based on user data and analytics to align features closely with user needs and market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focusing on game-changing optimizations and best practices to enhance code quality and maintainability across multiple large-scale projects in an agile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around data management strategies, driving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ensuring effective data flow across the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collaborating with team members and improving project timelines through efficient code merging and feature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sharing knowledge of best practices and guiding them through complex problem-solving situations, fostering a collaborative environment focused on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