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focused on web and mobile applications. Proficient in Java, cloud services like AWS, and CI/CD practices. Demonstrated ability to design scalable applications and collaborate effectively within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SQL, HTML5, CSS3,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Hibernate, React, Node.js,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Serverless,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Maven, Gradle, Visual Studio, Eclipse,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Elasticsearch, Cassandra, Microsoft SQL Server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high-volume, distributed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processing of equipment data from various sources and improving performance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create scalable solutions for data management, enabling real-time analytics and enhancing the decision-making process for farming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 members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coaching sessions, fostering a culture of learning and ensuring high-quality output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CI/CD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process and reduce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ensuring that software solutions met the business needs and maintained alignment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(Test Driven Development) practices into the development process, which significantly improved code quality and reduced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with third-party APIs, enhancing existing applications to adopt additional functionalities that improved user experience and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integrating findings into ongoing projects to ensure that solutions were future-proof and aligned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sprint planning and retrospectives, contributing to improved team dynamics and project alignment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cloud best practices and application architecture, resulting in a more knowledgeable team and decreased onboarding times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various systems, ensuring robustness and reliability in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processed large datasets effectively,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handling and storage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usage of containerized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flexibility and scalability across different environments with minimal effort.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for better performance and reduced latency in data retrieval operations, significantly enhancing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superior user experiences while adhering to best practices in UI/UX design.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robust, high-availability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client projects that focused on enterprise-level solutions and enhancing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cross-team initiatives, utilizing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seamless integration of code changes and better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backend application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scalable microservices architecture that improved contingency and increased system reliability across numerous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knowledge sharing sessions, where I tutored team members on new framework developments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effective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played a pivotal role in minimizing manual testing efforts and increasing overall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requirements, ensuring that development stayed aligned with their strategic goals and improving satisfaction levels by delivering tailored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SDLC, from requirement gathering to delivery,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milestones effectively and meet deadlines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maintenance and improvement activities on existing applications, guaranteeing compliance with security standards and business regulations to protect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constructive feedback during code reviews, contributing to enhanced code quality and setting a standard for best practices 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maintain data storage solutions that meet application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documentation, facilitating better visibility and communication regarding project statuses.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software engineers in agile methodologies, fostering a culture of continuous improvement and regular feedback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