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Inspired and results-driven software developer with over 9 years of experience in developing web and mobile applications. Proficient in C#, ASP.NET MVC, and JavaScript, with a passion for advancing healthcare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SQL, HTML5, PowerShell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MVC, Web API, JSON, SOAP,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Postman, SOAP UI, Agile, TFS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DICOM, FHIR, LOINC, QIDO-RS, WADO-RS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Entity Framework, Oracle, NoSQL, Azure Blob Storage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SVN,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refine and translate business requirements into robust technical solutions, leveraging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application architectures,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and component reuse, while adhering to best practices for code and system design and maintaining solid database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production and performance issues by analyzing and refactoring existing codebases, improving overall application responsiveness and ensuring seamless user interactions across web and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product managers to gather requirements and directly interfaced with users to troubleshoot functionality, demonstrating strong communication skills and commitment to user satisfaction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project management, participating actively in scrum ceremonies to ensure timely deliverables and alignment with shifting project requirements while maintaining an adaptable mindset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that outlined design considerations and application workflows, guiding team members and facilitating onboarding processes for future developers joining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evaluated new technologies and integrations that could enhance software capabilities, leading initiatives to integrate emerging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interoperability in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project leadership by mentoring junior developers, overseeing their coding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a culture of continuous improvement and collaborative problem-solving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ensuring adherence to coding standards and identifying areas for improvement, which ultimately strengthened the team's overall software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development and debugging, employing advanced profiling tools to maximize application performance and reliability while adhering to project timelines and quality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consistency and facilitating effective collaboration among team members utilizing branching strategies to manage project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codebases for maintainability,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tuning and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alternatives where applicable to improve data access speeds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data management and security, particularly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DICOM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patient data, thereby enhancing compliance with industry standards and safeguarding sensitive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existing applications, driving enhancements of features that support healthcare professionals in delivering top-notch services to patients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proof-of-concept projects exploring new technologies, resulting in successful pilot implementations that streamlined existing processes for key stakeholders in healthcare IT.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high-impact software projects that improved company-wide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a solid grasp of software development lifecycles and methodologies throughout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engineers to create and execute test plans, ensuring that developed applications met quality assurance standards while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validation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analysis of user requirements to create intuitive and user-friendly interfaces, optimizing application usability and enhancing overall customer satisfaction for enterprise-level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problem-solving sessions with cross-functional teams, facilitating brainstorming discussions that captured innovative approaches to technical challenges inherent in healthcare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secure and efficient back-end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rich data-centric applications tailored to the needs of medical professionals and support staff.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robust, scalable solutions by integrating front-end technologies with back-end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dynamic content rendering and enhancing user engagement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through the application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database design, effectively managing data to achieve optimal loading times per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architectural improvements and redesigns for existing applications, employing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allowing for more resilient and manageable services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strategic planning of software features and integration points, leveraging strong analytical and critical-thinking abilities to align development efforts with strategic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deployment processes, managing code release cycles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while ensuring minimal disruption to existing services and achieving smooth transitions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mentorship for junior developers, sharing in-depth knowledge on coding practices, development tools, and industry trends to nurture their professional growth and technical acumen.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software performance indicators regularly to identify areas for improvement, adapting techniques and tools as necessary to maintain application quality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