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developing robust web and mobile applications. Proficient in leveraging advanced frameworks and languages such as Java, Spring, and React to deliver high-quality software solutions. Highly skilled in full-stack development, cloud integration, and agile methodologies, with a strong focus on collaboration and adaptability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HTML5, CSS3, SQL,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Spring, Angular, React, Vue.js, Django, Node.js,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 Jenkins, Docker, Kubernetes, JIRA,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 SQLite, SQL Server,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Firebase, Terraform, Kubernetes, OpenShift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end-to-end development of diverse web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enhancing user experience across multiple projects through innovative solutions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strategically prioritize development tasks, facilitated agile ceremonies, and ensured timely delivery of high-quality software solutions that align with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highly scalable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system resilience and maintainability, ensuring seamless integrations with third-party APIs for enhanced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them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protection and enabling smooth communication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in the cloud, incorporating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scalability and reduced operational costs while maintaining high availability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performance by optimizing database queries and enhancing server response times through effective use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sessions focusing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learning and ensuring the team consistently meets technical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unit and integration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test coverage that ensured code reliability and decreased production issues post-deployment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employed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deployments, significantly speeding up release cycles while maintaining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in adopting DevOps practices within the development team, enhancing collaboration between development and operations for more efficient workflows and improved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leveraging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Eureka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 discovery, which laid the groundwork for improved scalability and management of distributed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transitioned legacy applications to modern tech stacks,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more responsive designs and increased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evolving business requirements, ensuring high performance and responsiveness across various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project planning and timelines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stakeholders to refine project specifications and ensure software solutions aligned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persistence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ORM frameworks, optimizing database interactions, and achieved significant improvements in data processing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UI/UX designers to craft user-centric interfaces focusing on usability and accessibility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driving sprint planning and retrospective meetings to continuously improve product quality and team performance through effective communication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to maintain code quality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test automation tools, achieving a consistent reduction in bug occurrences during deployment cycles and increasing client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cross-team projects involving multi-tier architecture designs and integration with third-party services, leveraging technologies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smoother data handling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applications, enhancing throughput and reducing latency by refactoring core application logic and database queries.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dynamic and responsive user interfaces tailored to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meetings aimed at maintaining coding standards and ensuring best practices were followed in software development life cycle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prototypes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quick solutions to client demos and enhancing overall project timelines and client engagement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leads on scaling applications effectively while maintaining functionality,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 that allowed for adaptable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collaboration software tools for remote teams, ensuring ongoing communication during project development cycles, which fostered a culture of teamwork and adaptability throughout our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integrating frontend technology with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on client expectations and project deadlines with precision.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and deploying cloud-based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emphasis on microservices, which enhanced application scalability and operational effectiveness, reaching over 200 deployed instances.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