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11 years of experience in developing innovative web and mobile applications, specializing in computer vision systems and AI technologies. Proven expertise in building scalable architectures, driving technical innovations, and mentoring engineering teams to foster growth and excellence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SQL,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Flask, Django,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Git,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Azure, Google Cloud, Apache Kafka,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Pandas, NumPy, Apache Spark, Hadoop,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distributed </w:t>
      </w:r>
      <w:r w:rsidRPr="00C3688B">
        <w:rPr>
          <w:rFonts w:ascii="Arial" w:hAnsi="Arial" w:cs="Arial"/>
          <w:b/>
          <w:color w:val="424242" w:themeColor="text1" w:themeShade="BF"/>
          <w:sz w:val="20"/>
          <w:szCs w:val="20"/>
        </w:rPr>
        <w:t xml:space="preserve">computer 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automated quality control processes to achieve a significant reduction in error rates during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complex </w:t>
      </w:r>
      <w:r w:rsidRPr="00C3688B">
        <w:rPr>
          <w:rFonts w:ascii="Arial" w:hAnsi="Arial" w:cs="Arial"/>
          <w:b/>
          <w:color w:val="424242" w:themeColor="text1" w:themeShade="BF"/>
          <w:sz w:val="20"/>
          <w:szCs w:val="20"/>
        </w:rPr>
        <w:t xml:space="preserve">data processing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seamless integration with existing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actively led hands-on workshops on </w:t>
      </w:r>
      <w:r w:rsidRPr="00C3688B">
        <w:rPr>
          <w:rFonts w:ascii="Arial" w:hAnsi="Arial" w:cs="Arial"/>
          <w:b/>
          <w:color w:val="424242" w:themeColor="text1" w:themeShade="BF"/>
          <w:sz w:val="20"/>
          <w:szCs w:val="20"/>
        </w:rPr>
        <w:t xml:space="preserve">software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principles, promoting best practices in </w:t>
      </w:r>
      <w:r w:rsidRPr="00C3688B">
        <w:rPr>
          <w:rFonts w:ascii="Arial" w:hAnsi="Arial" w:cs="Arial"/>
          <w:b/>
          <w:color w:val="424242" w:themeColor="text1" w:themeShade="BF"/>
          <w:sz w:val="20"/>
          <w:szCs w:val="20"/>
        </w:rPr>
        <w:t xml:space="preserve">technical writing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documentation standards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researching innovative </w:t>
      </w:r>
      <w:r w:rsidRPr="00C3688B">
        <w:rPr>
          <w:rFonts w:ascii="Arial" w:hAnsi="Arial" w:cs="Arial"/>
          <w:b/>
          <w:color w:val="424242" w:themeColor="text1" w:themeShade="BF"/>
          <w:sz w:val="20"/>
          <w:szCs w:val="20"/>
        </w:rPr>
        <w:t xml:space="preserve">AI servicing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experimental design discussions that resulted in advanced insights for further product development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large-scale data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processing capabilities into our solutions, improving the performance of </w:t>
      </w:r>
      <w:r w:rsidRPr="00C3688B">
        <w:rPr>
          <w:rFonts w:ascii="Arial" w:hAnsi="Arial" w:cs="Arial"/>
          <w:b/>
          <w:color w:val="424242" w:themeColor="text1" w:themeShade="BF"/>
          <w:sz w:val="20"/>
          <w:szCs w:val="20"/>
        </w:rPr>
        <w:t xml:space="preserve">computer 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and providing technical guidance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technical strategy for AI-based applications, implementing robust unit tests and end-to-end tests which improved overall software quality,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high-efficient </w:t>
      </w:r>
      <w:r w:rsidRPr="00C3688B">
        <w:rPr>
          <w:rFonts w:ascii="Arial" w:hAnsi="Arial" w:cs="Arial"/>
          <w:b/>
          <w:color w:val="424242" w:themeColor="text1" w:themeShade="BF"/>
          <w:sz w:val="20"/>
          <w:szCs w:val="20"/>
        </w:rPr>
        <w:t xml:space="preserve">version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workflows and reducing deployment times by automating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w:t>
      </w:r>
      <w:r w:rsidRPr="00C3688B">
        <w:rPr>
          <w:rFonts w:ascii="Arial" w:hAnsi="Arial" w:cs="Arial"/>
          <w:b/>
          <w:color w:val="424242" w:themeColor="text1" w:themeShade="BF"/>
          <w:sz w:val="20"/>
          <w:szCs w:val="20"/>
        </w:rPr>
        <w:t xml:space="preserve">distributed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building scalable systems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growing demands of AI-powered applications and setting benchmarks for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reviews, promoting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software development and encouraging team engagement through sharing of knowledge in real-time problem-solving discussions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innovative solutions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RESTful APIs, demonstrating strong skills in </w:t>
      </w:r>
      <w:r w:rsidRPr="00C3688B">
        <w:rPr>
          <w:rFonts w:ascii="Arial" w:hAnsi="Arial" w:cs="Arial"/>
          <w:b/>
          <w:color w:val="424242" w:themeColor="text1" w:themeShade="BF"/>
          <w:sz w:val="20"/>
          <w:szCs w:val="20"/>
        </w:rPr>
        <w:t xml:space="preserve">software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system integrations for customer-centric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database interactions and ensuring data integrity and reliability for the </w:t>
      </w:r>
      <w:r w:rsidRPr="00C3688B">
        <w:rPr>
          <w:rFonts w:ascii="Arial" w:hAnsi="Arial" w:cs="Arial"/>
          <w:b/>
          <w:color w:val="424242" w:themeColor="text1" w:themeShade="BF"/>
          <w:sz w:val="20"/>
          <w:szCs w:val="20"/>
        </w:rPr>
        <w:t xml:space="preserve">machine learning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deployed in ongoing projects, showcasing exceptional problem-solving abilities in </w:t>
      </w:r>
      <w:r w:rsidRPr="00C3688B">
        <w:rPr>
          <w:rFonts w:ascii="Arial" w:hAnsi="Arial" w:cs="Arial"/>
          <w:b/>
          <w:color w:val="424242" w:themeColor="text1" w:themeShade="BF"/>
          <w:sz w:val="20"/>
          <w:szCs w:val="20"/>
        </w:rPr>
        <w:t xml:space="preserve">data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principles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synchronize development and operations teams, resulting in increased software deployment frequencies without compromising system stability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modern frameworks to enhance user experiences and ensure compliance with industry standards in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teams to enhance </w:t>
      </w:r>
      <w:r w:rsidRPr="00C3688B">
        <w:rPr>
          <w:rFonts w:ascii="Arial" w:hAnsi="Arial" w:cs="Arial"/>
          <w:b/>
          <w:bCs/>
          <w:color w:val="424242" w:themeColor="text1" w:themeShade="BF"/>
          <w:sz w:val="20"/>
        </w:rPr>
        <w:t xml:space="preserve">software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integrating client feedback and delivering timely updates on </w:t>
      </w:r>
      <w:r w:rsidRPr="00C3688B">
        <w:rPr>
          <w:rFonts w:ascii="Arial" w:hAnsi="Arial" w:cs="Arial"/>
          <w:b/>
          <w:bCs/>
          <w:color w:val="424242" w:themeColor="text1" w:themeShade="BF"/>
          <w:sz w:val="20"/>
        </w:rPr>
        <w:t xml:space="preserve">project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improving user satisfaction and support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codebases effectively, ensuring transparent collaboration among team members and maintaining history integrity on all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cloud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solutions for real-time data processing, showcasing adaptability in adopting new technologies to enhance project outcomes and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software development through consistent code reviews and thorough testing protocols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performance and reliability in all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t>
      </w:r>
      <w:r w:rsidRPr="00C3688B">
        <w:rPr>
          <w:rFonts w:ascii="Arial" w:hAnsi="Arial" w:cs="Arial"/>
          <w:b/>
          <w:bCs/>
          <w:color w:val="424242" w:themeColor="text1" w:themeShade="BF"/>
          <w:sz w:val="20"/>
        </w:rPr>
        <w:t xml:space="preserve">technical documentation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detailed architecture and functionalities of </w:t>
      </w:r>
      <w:r w:rsidRPr="00C3688B">
        <w:rPr>
          <w:rFonts w:ascii="Arial" w:hAnsi="Arial" w:cs="Arial"/>
          <w:b/>
          <w:bCs/>
          <w:color w:val="424242" w:themeColor="text1" w:themeShade="BF"/>
          <w:sz w:val="20"/>
        </w:rPr>
        <w:t xml:space="preserve">software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guides for future troubleshooting and enhancements were available to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sprints,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roadblocks in projects, thereby enhancing team communications and project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integrations with third-party APIs, employing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extend application functionality, and ensuring all deliverables met client expectations and industry best practices.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user interfaces and robust backend systems in early-stage product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w:t>
      </w:r>
      <w:r w:rsidRPr="00C3688B">
        <w:rPr>
          <w:rFonts w:ascii="Arial" w:hAnsi="Arial" w:cs="Arial"/>
          <w:b/>
          <w:bCs/>
          <w:color w:val="424242" w:themeColor="text1" w:themeShade="BF"/>
          <w:sz w:val="20"/>
        </w:rPr>
        <w:t xml:space="preserve">implementation of software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projects,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and integrating feedback from users for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build and test modular software components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reusable code and driving efficiencies in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practices, resulting in valuable experience in delivering quality code while gaining insights into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navigate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during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well-documented code and conducted unit testing to ensure the functionality met requirements, streamlining development processes and fostering effective teamwork and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progress and roadblocks, exemplifying excellent communication skills and the ability to adapt and resolve issues productively and collaboratively.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with </w:t>
      </w:r>
      <w:r w:rsidRPr="00C3688B">
        <w:rPr>
          <w:rFonts w:ascii="Arial" w:hAnsi="Arial" w:cs="Arial"/>
          <w:b/>
          <w:bCs/>
          <w:color w:val="424242" w:themeColor="text1" w:themeShade="BF"/>
          <w:sz w:val="20"/>
        </w:rPr>
        <w:t xml:space="preserve">cloud infrastructures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deployment exercises that highlighted the benefits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scalability and processes required to support SaaS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