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Software Engineer with 11 years of experience in designing, developing, and implementing efficient software solutions, specializing in web and mobile applications. Proven track record in collaborating with stakeholders to deliver high-quality products utilizing cutting-edge technologies including Python, MySQL, and Django. Strong expertise in customer-facing roles, optimizing processes through AI integration, and enhancing system performance. Committed to excellence in Agile environments and passionate about driving innovation in the Property &amp; Casualty insurance sector.</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Java,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Flask, React, Angular,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Docker, Kubernetes, Terraform,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Tools:</w:t>
      </w:r>
      <w:r w:rsidRPr="00C3688B">
        <w:rPr>
          <w:rFonts w:ascii="Arial" w:hAnsi="Arial" w:cs="Arial"/>
          <w:color w:val="424242" w:themeColor="text1" w:themeShade="BF"/>
          <w:sz w:val="20"/>
          <w:szCs w:val="20"/>
        </w:rPr>
        <w:t xml:space="preserve"> Git, GitHub, JIRA, Visual Studio Code, Bitbucket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directly with customers to gather requirements and translate them into technical specifications that improved project alignment and customer satisfaction,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throughout the development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extended a cloud-native platform by incorporating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significantly enhancing functionality and user experience within a fast-paced SaaS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software solutions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of features such as billing and claims management tailored to the insurance industry.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methodologies, managed sprint planning, and conducted thorough code reviews, effectively improving code quality and team productivity during collaborative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complex APIs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enabled real-time data exchanges between our core system and external user interfaces, boosting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advanced testing strategies including automated unit tests and integration tests to ensure system integrity and reliability for high-stakes insurance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streamlining deployment processes and enhancing the scalability of web applications tailored for the Property &amp; Casualty sector.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modern development practices like </w:t>
      </w:r>
      <w:r w:rsidRPr="00C3688B">
        <w:rPr>
          <w:rFonts w:ascii="Arial" w:hAnsi="Arial" w:cs="Arial"/>
          <w:b/>
          <w:color w:val="424242" w:themeColor="text1" w:themeShade="BF"/>
          <w:sz w:val="20"/>
          <w:szCs w:val="20"/>
        </w:rPr>
        <w:t xml:space="preserve">continuous integration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continuous delivery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(CI/CD) pipelines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and services, ensuring expedited rollouts of new features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Harnessed insights from analytics tools to track application performance and customer feedback, implementing changes that led to a 25%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cross-functional teams to understand business needs, driving the development of features that leveraged intelligent automation and machine learning principles in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aimed at optimizing software performance and enhancing user interaction with AI-driven tools, achieving significant reductions in processing time and user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by sharing insights on best practices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learning and continuous improvement at the organization.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front-end and back-end components were aligned for optimal user experience and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management to conceptualize and launch user-friendly features, leveraging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progress tracking within an Agile framework.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schema design and performance optimization to ensure reliability and speed for client demands in various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for system integration projects, customizing features to meet specific business requirements while maintaining best coding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testing and debugging of existing services, resulting in significant enhancements in system functionality and user satisfaction in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automation tools that increased deployment efficiency and reduced downtime during releases using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cross-departmental workshops to streamline communication and foster collaboration on IT solutions that served the insurance sector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Drove initiatives focusing on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creating a more dynamic and responsive development environment through iterative feedback and adjustments, significantly reducing time to market.</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and maintaining SaaS applications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functionality tailored for insurance needs and enhancing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senior developers to learn about best practices in database management and optimization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data handling.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UI/UX standards for enhanced user experience in various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testing initiatives, helping to ensure software quality through rigorous testing practices and debugging efforts, enhancing overall application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collecting user feedback, applying insights to enhance application functionalities resulting in a better adaptation of solutions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third-party APIs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enabling seamless service connections for user-centric insurance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shared constructive feedback with peers to foster a culture of quality and continuous improvement within the development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