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11 years of experience in developing scalable web and mobile applications. Adept in leading software projects from concept to deployment utilizing modern frameworks like React and NodeJS. Passionate about creating meaningful solutions that promote community engagement and inclusivity in the digital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NodeJS, Express, Lit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Jest, Mocha, Chai, CircleCI,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drive platform engagement with dynamic components and smooth state management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backend services and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frontend and database, ensuring secure and efficient data transactions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automate deployments, resulting in improved development cycles and minimized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to uplift team standards, emphasizing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and integrated modern design patterns, optimizing performance and maintainability within projects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object-oriented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utilizing </w:t>
      </w:r>
      <w:r w:rsidRPr="00C3688B">
        <w:rPr>
          <w:rFonts w:ascii="Arial" w:hAnsi="Arial" w:cs="Arial"/>
          <w:b/>
          <w:color w:val="424242" w:themeColor="text1" w:themeShade="BF"/>
          <w:sz w:val="20"/>
          <w:szCs w:val="20"/>
        </w:rPr>
        <w:t xml:space="preserve">RFC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Tech 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refine project specifications and deliver robust technical solutions aligned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a multi-tenant e-commerce solution,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to support various client requirements and scaling effectively as usage grew.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for APIs and modules, aiding future developers with detailed insights into system architecture and implementation strategies using tools like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automated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quality and reliability of software delivered, significantly reducing production issues and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training sessions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modern software architecture, contributing to a supportive learning environment that encouraged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observability through the integration of monitoring tools and proactive performance tuning, ensuring up-time and reliability of key web-based applications powered by the cloud.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user interaction prototypes using </w:t>
      </w:r>
      <w:r w:rsidRPr="00C3688B">
        <w:rPr>
          <w:rFonts w:ascii="Arial" w:hAnsi="Arial" w:cs="Arial"/>
          <w:b/>
          <w:color w:val="424242" w:themeColor="text1" w:themeShade="BF"/>
          <w:sz w:val="20"/>
          <w:szCs w:val="20"/>
        </w:rPr>
        <w:t xml:space="preserve">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components, which improved user engagement metrics and satisfaction ratings in client feedback.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state management solutions that improved interaction speed and optimized loading times for better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design architecture for scalable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capabilities across multiple platforms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database queries and schema designs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to enhance application performance during peak usage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to deliver high-quality software on time, including participating in sprint planning and retrospectives that honed project management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application response times significantly through rigorous performance testing and adjustments to backend services, emphasizing the importance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enhancing deployment consistency and streamlining developer workflows across multiple environments for improved project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services and microservices architectures that facilitated seamless interactions with various client applications, leveraging </w:t>
      </w:r>
      <w:r w:rsidRPr="00C3688B">
        <w:rPr>
          <w:rFonts w:ascii="Arial" w:hAnsi="Arial" w:cs="Arial"/>
          <w:b/>
          <w:bCs/>
          <w:color w:val="424242" w:themeColor="text1" w:themeShade="BF"/>
          <w:sz w:val="20"/>
        </w:rPr>
        <w:t xml:space="preserve">AWS 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shared knowledge base, documenting best practices and creating libraries within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efficiency and encouraging team collaboration in code management.</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simple SaaS application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included essential features for user account management and administration.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create user interfaces focused on usability and accessibility, ensuring adherence to best practices while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component-based structures.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third-party APIs to enable additional features within the applications, fostering enhanced functionalities and improving overall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initial testing and debugging processes on web applications using manual testing techniques and logging feedback on UI discrepancies to improve user journeys.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backend development activities, providing foundational knowledge necessary for full-stack development work in supportive roles.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sessions focused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the software development lifecycle, contributing to rapid skill growth in an adaptable working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and collaborative projects, proactively seeking out opportunities to apply junior development skills leading to successful project completions, including one notable project in 2017.</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