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passionate Senior Software Engineer with 11 years of experience specializing in developing innovative solutions for web and mobile applications. Strong background in healthcare technology and a commitment to improving patient access to cost-effective treatment through advanced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Kotlin, JavaScript, Ruby,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React, Ruby on Rails,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Terraform, Jenkins,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Styles: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 Oriented Architecture, Event Driven Architecture, Microservices,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Pair Programming,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greenfield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projects aimed at streamlining prescription decision-making workflows,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interactivity and system performance, resulting in widespread adoption by healthcare providers.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Kotlin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seamlessly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thus supporting real-time data retrieval for clinical staff and optimizing operational efficiency through improved tooling.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extensively with cross-functional teams to integrate electronic health records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enhancing patient-specific data delivery while maintaining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complex data migrations to facilitate the transition to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flexible deployment and after moving systems to production without disruption.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 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team environment that emphasized continuous learning and mastery of new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and translated them into actionable development tasks while upholding coding standards and best practices associated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Service Oriented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extended existing systems, proactively identifying performance bottlenecks through infrastructure monitoring, thereby increasing the overall reliability of deployed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uphold quality assurance practices and made substantial contributions towards improving existing programming frameworks and libraries used within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procedures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dramatically reducing the number of post-deployment defects through early detection of gaps in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and prioritized the technical agenda for engineering meetings, often advocating for innovative solutions that drive project value and streamline workflows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recommended alternative infrastructure solutions using emerging technologies, resulting in sustainable improvements in the software development lifecycle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software components pivotal for integrating third-party APIs, ensuring adaptability and long-term usability across a variety of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with a focus on delivering high-performance solutions optimized for user experience within healthcare technology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back-end development for API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interface for clinical staff and enabling efficient data reporting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define requirements and translate them into technical specifications, ensuring alignment with business objectives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container orchestration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rapid deployments while significantly reducing lead time from development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Service Oriented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best practices that supported system reliability and scalability during various phases of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Directed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API reliability, resulting in over 95% uptime and seamless interaction with external partners and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user feedback into the iterative development 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foster a responsive project environment and maintain high stakeholder satisfaction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technical documentation for applications, improving knowledge sharing across teams and enhancing future project turnaround times through clearly defined procedures and structures.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SaaS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focused on delivering engaging user experiences while actively satisfying client needs through tailored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project to transform legacy systems into cloud-based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architecture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user experience designers to ensure the technical feasibility of UI/UX requirements and improve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 meetings within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prioritize tasks, encourage team communication, and align development efforts toward shared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integration processes with external data sources, ensuring seamless operation across applications while maintaining compliance with data privacy regulations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simple back-end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routing and responsive connectivity to client requests in real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application performance with user expectations and rapidly escalating any issues identified during testing phases.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