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specializing in Rust, Ruby on Rails, and Python for building robust web and mobile applications. Proven ability in optimizing processes and enhancing application performance through innovative solutions and collaboration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Rust, Python, Ruby, Java, C#, JavaScript, C++, VBA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Ruby on Rails, React, Express.js, Django, Angular, Flask, Spring,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MySQL, PostgreSQL, MongoDB, Firebase,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Bitbucket, SVN, JIRA, Confluence,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load times by creating efficient server-side APIs and enhancing database performance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UX/UI designers to design user-friendly interfaces, utilizing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an intuitive user experience across all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communication between front-end applications and server-side components, leveraging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API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applications in a cloud environment, employing best practices for application performance, security, and scalability while ensuring compliance with company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junior developers, mentoring them in best practices for coding standards, as well as using version control systems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workflows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to streamline development processes, enhancing team productivity and ensuring timely deliveries aligned with corporate goals and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troubleshooting and debugging on applications, employing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test containerized environments, which improved overall application reliability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testing of web applications,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meets quality assurance standards before deployment, enhancing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schemas and designed efficient data storage solutions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optimized data retrieval processes for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tools,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payments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enhancing the functionality of applications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software development processes and architectural designs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and supporting team collaborations.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Staying updated with emerging web technologies, continuously enhancing skills and knowledge in areas such as </w:t>
      </w:r>
      <w:r w:rsidRPr="00C3688B">
        <w:rPr>
          <w:rFonts w:ascii="Arial" w:hAnsi="Arial" w:cs="Arial"/>
          <w:b/>
          <w:color w:val="424242" w:themeColor="text1" w:themeShade="BF"/>
          <w:sz w:val="20"/>
          <w:szCs w:val="20"/>
        </w:rPr>
        <w:t xml:space="preserve">quantum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apply innovative solutions in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applications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significant improvements in user engagement through the integration of interactive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elements and dynamic content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for smooth data exchange between server and client-side applications, using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testing and debugging.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collaborating with product owners and stakeholders to align project priorities and deliver functional features according to customer feedback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storage solutions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comprehensive data management and retrieval methodologies, which enhanced the application's operational efficiency and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quality assessments through peer reviews, guiding junior developers in effective practices while maintaining high standards for technical accuracy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and improving user experience during log-in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DevOps practices,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management, leading to more predictable deployments and consistent application performance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of cloud services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scalable application infrastructure to meet varying workloads and customer requirements.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client specifications for functionality and design, resulting in successful deployments for various security compliance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creating database solutions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for application functionalities and enhancing data security through RBAC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minor maintenance of applications, utilizing debugging tools to identify and resolve bugs in software performance, increasing system reliability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in daily operations, accommodating changing project requirements and fostering an adaptable work environment through constant communication and feedback loops with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practices are followed for mobile and desktop applications, positively affecting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unit tests for software modules using testing frameworks to ensure functionality aligns with specifications, thus improving overall software quality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training sessions on software development trends, focusing on enhancing technical capabilities within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emerging technologies like </w:t>
      </w:r>
      <w:r w:rsidRPr="00C3688B">
        <w:rPr>
          <w:rFonts w:ascii="Arial" w:hAnsi="Arial" w:cs="Arial"/>
          <w:b/>
          <w:bCs/>
          <w:color w:val="424242" w:themeColor="text1" w:themeShade="BF"/>
          <w:sz w:val="20"/>
        </w:rPr>
        <w:t xml:space="preserve">blockchain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team knowledge upskilling.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