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Java Developer with 11 years of experience in software development, specializing in web and mobile applications. Proven expertise in designing microservices-based applications, utilizing cutting-edge technologies such as gRPC, AWS, and NoSQL solutions. Demonstrated success in enhancing system performance, compliance with security standards, and fostering collaborative team environments, aiming to disrupt the banking industry through innovative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 Spring Framework, TypeScript, GraphQL,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NoSQL, DynamoDB, MS 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Lambda, S3, CloudFormation,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&amp; APIs:</w:t>
      </w:r>
      <w:r w:rsidRPr="00C3688B">
        <w:rPr>
          <w:rFonts w:ascii="Arial" w:hAnsi="Arial" w:cs="Arial"/>
          <w:color w:val="424242" w:themeColor="text1" w:themeShade="BF"/>
          <w:sz w:val="20"/>
          <w:szCs w:val="20"/>
        </w:rPr>
        <w:t xml:space="preserve"> gRPC, REST, Microservices, API Gateway, GraphQL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Methodologies:</w:t>
      </w:r>
      <w:r w:rsidRPr="00C3688B">
        <w:rPr>
          <w:rFonts w:ascii="Arial" w:hAnsi="Arial" w:cs="Arial"/>
          <w:color w:val="424242" w:themeColor="text1" w:themeShade="BF"/>
          <w:sz w:val="20"/>
          <w:szCs w:val="20"/>
        </w:rPr>
        <w:t xml:space="preserve"> JIRA, Git, Maven, Jenkins,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performance of multi-tenant SaaS applications while ensuring scalability and security within the banking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deployment of services over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optimized and efficient communication patterns, which enhanced overall system responsiveness and performance for client-facing applications in the fintech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cloud-native applications that meet performance and reliability standards, supporting the continuous integration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 compliant software solution that adheres to external banking security standards using best practices in coding and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retrieval mechanisms for complex queries across multiple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thus enhancing user experience and system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for Java services leveraging tools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bug-free software releases that meet rigorous client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debugging and troubleshooting strategies that effectively resolved customer-reported issues, ensuring timely responses and minimizing downtime for critical banking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to enhance software quality and ensure adherence to established coding standards, resulting in improved team productivity and maintained code health.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detailing system architecture and API interfaces, facilitating better understanding for future development and onboarding of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collaborative team environment by participating in daily stand-ups, sprint planning, and retrospectives, contributing to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industry seminars to stay abreast of trends in banking technology, leveraging insights to inform application development strategies and enhance software offerings.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industry best practices for coding standards and agile processes, promoting professional development while helping elevate overall team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applications utilizing </w:t>
      </w:r>
      <w:r w:rsidRPr="00C3688B">
        <w:rPr>
          <w:rFonts w:ascii="Arial" w:hAnsi="Arial" w:cs="Arial"/>
          <w:b/>
          <w:bCs/>
          <w:color w:val="424242" w:themeColor="text1" w:themeShade="BF"/>
          <w:sz w:val="20"/>
        </w:rPr>
        <w:t xml:space="preserve">Java EE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robust integration with existing systems to enhance functionality and user experience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software development lifecycle activities, applying agile methodologies and employing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manage project workflows effectively throughout development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deployed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resources to support application hosting, ensuring seamless scalability and optimizing operational costs for various client projects within the IT consulting firm.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to facilitate data exchange between microservices, leading to improved application modularity and maintainability across projects with complex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design data models that supported efficient storage and retrieval of client information, aligned with business objectives and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for applications across the tech stack, enhancing speed and reliability while ensuring seamless integration with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define project scopes and deliverables, demonstrating adaptability and strong communication skills in diverse technical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presentations on best practices in software development, fostering knowledge sharing and culture of innovation within teams.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showcasing strong foundational knowledge in best practices for coding and application design for junior-level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translate functional specifications into actionable technical tasks, demonstrating excellent communication and collaboration skills during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MS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developing back-end support structures, ensuring efficient data organization and retrieval for applications targeting small business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testing and QA processes of software developments, employing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quality assurance standards across all released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performance monitoring initiatives, troubleshooting issues using tools like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high availability and performance standards for deployed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team's shift towards microservices architecture by developing key services, showcasing understanding of industry direction towards containerized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 SaaS application focused on providing analytics for customer interactions, enhancing user engagement and retention metrics for clients in various industries.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