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software developer with over 11 years of experience in creating web and mobile applications. Specialized in developing user-centric interfaces using React, TypeScript, and modern web technologies, dedicated to optimizing performance and enhancing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Redux, Angular,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Jest,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GraphQL, JSON, AJAX,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Jenkins, CircleCI, Travis CI, AWS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highly interactive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optimizing component performance and ensuring seamless integration with backend services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design effective solutions,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that adhered to industry best practices and coding standards for web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techniques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compatibility across various devices and screen sizes while maintaining a stake in user experience and accessibility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provided mentorship to junior developers, fostering a culture of knowledge sharing and continuous improvement within the team to enhance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reviews and optimizations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employing tools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range of testing scenarios that ensured reliability and efficiency in the delivery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workflows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 processes and significantly reduced time-to-production through automated testing and continuous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around the application stack, promoting the adoption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and state management, resulting in more efficient and flexible applications and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best practices for authentication and authorization with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protecting against common vulnerabilities in user interfaces via validation and sanitization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and contributed to sprint planning and retrospectives, promoting open communication and a shared understanding of project goals among team members across varying experience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asset bundling and improve load times through code splitting and lazy loading strategies contributing to an overall optimized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interfaced with stakeholders to gather feedback on product progress, translating user feedback into actionable development priorities with a focus on improving overall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the QA team to establish and enforce testing standards, ensuring comprehensive coverage of functionality and performance benchmarks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end-to-end testing frameworks.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features that enhanced user interaction and 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managers and designers to ensure the technical feasibility of UI/UX designs, applying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multi-browser compatible web pages that adapt to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development sprints, ensuring adherence to the agile methodology, and facilitated communication between team members through active participation in daily stand-ups and peer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refining application performance, leveraging insights from user testing data while proactively identifying opportunities to enhance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execution and responsiveness on client side.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reusable code libraries that increased development efficiency across multiple projects and teams, focusing on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design patterns for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service workers for caching and offline functionality, greatly enhancing user experiences, particularly in low connectivity scenarios for web applications using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workflows through the adoption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version control practices while collaborating effectively with team members during collaborative code features or fixes and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design specifications to enhance the clarity of project objectives and deliverables for both developers and end-users, improving future project workflows.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and maintenance of internal tools and client-facing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intuitive interfaces that simplified user workflows and increased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to implement strategic feature improvements based on user feedback and stakeholder requirements while ensuring alignment with overall product vision and goals in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web applications and prototypes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methods to fulfill immediate client requests and facilitate internal testing scenarios for future developments.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utilized version control workflows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align team collaboration, ensuring that code changes were well documented and managed prior to deployment phases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the support team to identify and troubleshoot bugs in applications, applying systematic debugging techniques and improving incident resolution time through effective use of </w:t>
      </w:r>
      <w:r w:rsidRPr="00C3688B">
        <w:rPr>
          <w:rFonts w:ascii="Arial" w:hAnsi="Arial" w:cs="Arial"/>
          <w:b/>
          <w:bCs/>
          <w:color w:val="424242" w:themeColor="text1" w:themeShade="BF"/>
          <w:sz w:val="20"/>
        </w:rPr>
        <w:t xml:space="preserve">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live performance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to improve technical skills across the team, contributing to the overall enhancement of group capabilities concerning new web technologies and their implementation 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web applications to production environments, applying best practices learned in the experience gained from earlier projects and contributing to the rollout of many client interfaces successfully.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