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7ABDDB5F" w:rsidR="007D6A1F" w:rsidRPr="00C3688B" w:rsidRDefault="00B12D3C"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Matthew Jones</w:t>
      </w:r>
    </w:p>
    <w:p w14:paraId="065FE965" w14:textId="27394A1D" w:rsidR="009A07E1" w:rsidRPr="00C3688B" w:rsidRDefault="00B12D3C"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 xml:space="preserve">Senior Software Engineer</w:t>
      </w:r>
    </w:p>
    <w:p w14:paraId="4CADFDA6" w14:textId="181A2521" w:rsidR="00DC6247" w:rsidRPr="00E31B6D" w:rsidRDefault="00313DF2" w:rsidP="00FC5319">
      <w:pPr>
        <w:tabs>
          <w:tab w:val="right" w:pos="10080"/>
        </w:tabs>
        <w:ind w:left="-180" w:right="-414" w:hanging="180"/>
        <w:jc w:val="center"/>
        <w:rPr>
          <w:rFonts w:eastAsia="Arial Unicode MS" w:cs="Arial"/>
          <w:color w:val="424242" w:themeColor="text1" w:themeShade="BF"/>
          <w:sz w:val="20"/>
          <w:szCs w:val="20"/>
        </w:rPr>
      </w:pPr>
      <w:r>
        <w:rPr>
          <w:rFonts w:eastAsia="Arial Unicode MS" w:cs="Arial"/>
          <w:color w:val="424242" w:themeColor="text1" w:themeShade="BF"/>
          <w:sz w:val="20"/>
          <w:szCs w:val="20"/>
        </w:rPr>
        <w:t>Dallas</w:t>
      </w:r>
      <w:r w:rsidR="00DC6247" w:rsidRPr="00E31B6D">
        <w:rPr>
          <w:rFonts w:eastAsia="Arial Unicode MS" w:cs="Arial"/>
          <w:color w:val="424242" w:themeColor="text1" w:themeShade="BF"/>
          <w:sz w:val="20"/>
          <w:szCs w:val="20"/>
        </w:rPr>
        <w:t xml:space="preserve">, </w:t>
      </w:r>
      <w:r>
        <w:rPr>
          <w:rFonts w:eastAsia="Arial Unicode MS" w:cs="Arial"/>
          <w:color w:val="424242" w:themeColor="text1" w:themeShade="BF"/>
          <w:sz w:val="20"/>
          <w:szCs w:val="20"/>
        </w:rPr>
        <w:t>TX</w:t>
      </w:r>
      <w:r w:rsidR="007A1ADA">
        <w:rPr>
          <w:rFonts w:eastAsia="Arial Unicode MS" w:cs="Arial"/>
          <w:color w:val="424242" w:themeColor="text1" w:themeShade="BF"/>
          <w:sz w:val="20"/>
          <w:szCs w:val="20"/>
        </w:rPr>
        <w:t xml:space="preserve">, </w:t>
      </w:r>
      <w:r>
        <w:rPr>
          <w:rFonts w:eastAsia="Arial Unicode MS" w:cs="Arial"/>
          <w:color w:val="424242" w:themeColor="text1" w:themeShade="BF"/>
          <w:sz w:val="20"/>
          <w:szCs w:val="20"/>
        </w:rPr>
        <w:t>7523</w:t>
      </w:r>
      <w:r w:rsidR="007A1ADA">
        <w:rPr>
          <w:rFonts w:eastAsia="Arial Unicode MS" w:cs="Arial"/>
          <w:color w:val="424242" w:themeColor="text1" w:themeShade="BF"/>
          <w:sz w:val="20"/>
          <w:szCs w:val="20"/>
        </w:rPr>
        <w:t>0</w:t>
      </w:r>
      <w:r w:rsidR="00DC6247" w:rsidRPr="00E31B6D">
        <w:rPr>
          <w:rFonts w:eastAsia="Arial Unicode MS" w:cs="Arial"/>
          <w:color w:val="424242" w:themeColor="text1" w:themeShade="BF"/>
          <w:sz w:val="20"/>
          <w:szCs w:val="20"/>
        </w:rPr>
        <w:t xml:space="preserve"> | </w:t>
      </w:r>
      <w:r w:rsidR="007A138D" w:rsidRPr="007A138D">
        <w:rPr>
          <w:rFonts w:eastAsia="Arial Unicode MS" w:cs="Arial"/>
          <w:color w:val="424242" w:themeColor="text1" w:themeShade="BF"/>
          <w:sz w:val="20"/>
          <w:szCs w:val="20"/>
        </w:rPr>
        <w:t>(305) 712-1875</w:t>
      </w:r>
      <w:r w:rsidR="007A138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7A1ADA" w:rsidRPr="00EE6E6B">
          <w:rPr>
            <w:rStyle w:val="Hyperlink"/>
            <w:sz w:val="20"/>
            <w:szCs w:val="20"/>
          </w:rPr>
          <w:t>heymattj07@gmail.com</w:t>
        </w:r>
      </w:hyperlink>
      <w:r w:rsidR="00C129C1">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Dynamic and detail-oriented software engineer with 11 years of experience specializing in developing innovative web and mobile applications. Proficient in modern frontend technologies such as React, JavaScript, and TypeScript, committed to building intuitive user experiences. Proven ability to collaborate effectively with cross-functional teams and deliver high-quality software solutions aligned with user needs and business objectives.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Languages:</w:t>
      </w:r>
      <w:r w:rsidRPr="00C3688B">
        <w:rPr>
          <w:rFonts w:ascii="Arial" w:hAnsi="Arial" w:cs="Arial"/>
          <w:color w:val="424242" w:themeColor="text1" w:themeShade="BF"/>
          <w:sz w:val="20"/>
          <w:szCs w:val="20"/>
        </w:rPr>
        <w:t xml:space="preserve"> JavaScript, TypeScript, HTML5, CSS3, Sass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w:t>
      </w:r>
      <w:r w:rsidRPr="00C3688B">
        <w:rPr>
          <w:rFonts w:ascii="Arial" w:hAnsi="Arial" w:cs="Arial"/>
          <w:color w:val="424242" w:themeColor="text1" w:themeShade="BF"/>
          <w:sz w:val="20"/>
          <w:szCs w:val="20"/>
        </w:rPr>
        <w:t xml:space="preserve"> React, Redux, React Router, Bootstrap, Material-UI</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Tools:</w:t>
      </w:r>
      <w:r w:rsidRPr="00C3688B">
        <w:rPr>
          <w:rFonts w:ascii="Arial" w:hAnsi="Arial" w:cs="Arial"/>
          <w:color w:val="424242" w:themeColor="text1" w:themeShade="BF"/>
          <w:sz w:val="20"/>
          <w:szCs w:val="20"/>
        </w:rPr>
        <w:t xml:space="preserve"> Git, GitHub, Jest, Webpack, Babel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APIs:</w:t>
      </w:r>
      <w:r w:rsidRPr="00C3688B">
        <w:rPr>
          <w:rFonts w:ascii="Arial" w:hAnsi="Arial" w:cs="Arial"/>
          <w:color w:val="424242" w:themeColor="text1" w:themeShade="BF"/>
          <w:sz w:val="20"/>
          <w:szCs w:val="20"/>
        </w:rPr>
        <w:t xml:space="preserve"> RESTful APIs, GraphQL, Axios, Fetch API, Postman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DevOps:</w:t>
      </w:r>
      <w:r w:rsidRPr="00C3688B">
        <w:rPr>
          <w:rFonts w:ascii="Arial" w:hAnsi="Arial" w:cs="Arial"/>
          <w:color w:val="424242" w:themeColor="text1" w:themeShade="BF"/>
          <w:sz w:val="20"/>
          <w:szCs w:val="20"/>
        </w:rPr>
        <w:t xml:space="preserve"> CI/CD, Jenkins, CircleCI, Docker, Kubernetes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w:t>
      </w:r>
      <w:r w:rsidRPr="00C3688B">
        <w:rPr>
          <w:rFonts w:ascii="Arial" w:hAnsi="Arial" w:cs="Arial"/>
          <w:color w:val="424242" w:themeColor="text1" w:themeShade="BF"/>
          <w:sz w:val="20"/>
          <w:szCs w:val="20"/>
        </w:rPr>
        <w:t xml:space="preserve"> Unit Testing, Integration Testing, End-to-End Testing, Mocha, Chai</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6D6C7679" w:rsidR="00893C76" w:rsidRPr="00705207" w:rsidRDefault="006B5EC6" w:rsidP="00705207">
      <w:pPr>
        <w:tabs>
          <w:tab w:val="right" w:pos="10710"/>
        </w:tabs>
        <w:spacing w:line="252" w:lineRule="auto"/>
        <w:ind w:right="90"/>
        <w:rPr>
          <w:rFonts w:eastAsia="Cambria" w:cs="Arial"/>
          <w:color w:val="424242" w:themeColor="text1" w:themeShade="BF"/>
          <w:sz w:val="21"/>
          <w:szCs w:val="21"/>
        </w:rPr>
      </w:pPr>
      <w:proofErr w:type="spellStart"/>
      <w:r>
        <w:rPr>
          <w:rFonts w:eastAsia="Cambria" w:cs="Arial"/>
          <w:b/>
          <w:color w:val="424242" w:themeColor="text1" w:themeShade="BF"/>
          <w:sz w:val="24"/>
          <w:szCs w:val="24"/>
        </w:rPr>
        <w:t>Webtronic</w:t>
      </w:r>
      <w:proofErr w:type="spellEnd"/>
      <w:r w:rsidR="008D26F9">
        <w:rPr>
          <w:rFonts w:eastAsia="Cambria" w:cs="Arial"/>
          <w:b/>
          <w:color w:val="424242" w:themeColor="text1" w:themeShade="BF"/>
          <w:sz w:val="24"/>
          <w:szCs w:val="24"/>
        </w:rPr>
        <w:t xml:space="preserve"> Labs</w:t>
      </w:r>
      <w:r w:rsidR="00AF4025">
        <w:rPr>
          <w:rFonts w:eastAsia="Cambria" w:cs="Arial"/>
          <w:b/>
          <w:color w:val="424242" w:themeColor="text1" w:themeShade="BF"/>
          <w:sz w:val="24"/>
          <w:szCs w:val="24"/>
        </w:rPr>
        <w:t xml:space="preserve">, </w:t>
      </w:r>
      <w:r>
        <w:rPr>
          <w:rFonts w:eastAsia="Cambria" w:cs="Arial"/>
          <w:b/>
          <w:color w:val="424242" w:themeColor="text1" w:themeShade="BF"/>
          <w:sz w:val="24"/>
          <w:szCs w:val="24"/>
        </w:rPr>
        <w:t>Miami</w:t>
      </w:r>
      <w:r w:rsidR="00AF4025">
        <w:rPr>
          <w:rFonts w:eastAsia="Cambria" w:cs="Arial"/>
          <w:b/>
          <w:color w:val="424242" w:themeColor="text1" w:themeShade="BF"/>
          <w:sz w:val="24"/>
          <w:szCs w:val="24"/>
        </w:rPr>
        <w:t xml:space="preserve">, </w:t>
      </w:r>
      <w:r>
        <w:rPr>
          <w:rFonts w:eastAsia="Cambria" w:cs="Arial"/>
          <w:b/>
          <w:color w:val="424242" w:themeColor="text1" w:themeShade="BF"/>
          <w:sz w:val="24"/>
          <w:szCs w:val="24"/>
        </w:rPr>
        <w:t>FL</w:t>
      </w:r>
      <w:r w:rsidR="00AF4025">
        <w:rPr>
          <w:rFonts w:eastAsia="Cambria" w:cs="Arial"/>
          <w:b/>
          <w:color w:val="424242" w:themeColor="text1" w:themeShade="BF"/>
          <w:sz w:val="24"/>
          <w:szCs w:val="24"/>
        </w:rPr>
        <w:t>, 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AF4025">
        <w:rPr>
          <w:rFonts w:cs="Arial"/>
          <w:b/>
          <w:bCs/>
          <w:color w:val="424242" w:themeColor="text1" w:themeShade="BF"/>
          <w:sz w:val="20"/>
        </w:rPr>
        <w:t xml:space="preserve">Senior </w:t>
      </w:r>
      <w:r w:rsidR="00FE4293">
        <w:rPr>
          <w:rFonts w:cs="Arial"/>
          <w:b/>
          <w:bCs/>
          <w:color w:val="424242" w:themeColor="text1" w:themeShade="BF"/>
          <w:sz w:val="20"/>
        </w:rPr>
        <w:t>Software</w:t>
      </w:r>
      <w:r w:rsidR="00AF4025">
        <w:rPr>
          <w:rFonts w:cs="Arial"/>
          <w:b/>
          <w:bCs/>
          <w:color w:val="424242" w:themeColor="text1" w:themeShade="BF"/>
          <w:sz w:val="20"/>
        </w:rPr>
        <w:t xml:space="preserv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sidR="00AF4025">
        <w:rPr>
          <w:rFonts w:eastAsia="Cambria" w:cs="Arial"/>
          <w:color w:val="424242" w:themeColor="text1" w:themeShade="BF"/>
          <w:sz w:val="21"/>
          <w:szCs w:val="21"/>
        </w:rPr>
        <w:t>Apr</w:t>
      </w:r>
      <w:r w:rsidR="00E31B6D">
        <w:rPr>
          <w:rFonts w:eastAsia="Cambria" w:cs="Arial"/>
          <w:color w:val="424242" w:themeColor="text1" w:themeShade="BF"/>
          <w:sz w:val="21"/>
          <w:szCs w:val="21"/>
        </w:rPr>
        <w:t xml:space="preserve"> </w:t>
      </w:r>
      <w:r>
        <w:rPr>
          <w:rFonts w:eastAsia="Cambria" w:cs="Arial"/>
          <w:color w:val="424242" w:themeColor="text1" w:themeShade="BF"/>
          <w:sz w:val="21"/>
          <w:szCs w:val="21"/>
        </w:rPr>
        <w:t>2022</w:t>
      </w:r>
      <w:r w:rsidR="00102A0A" w:rsidRPr="00C3688B">
        <w:rPr>
          <w:rFonts w:eastAsia="Cambria" w:cs="Arial"/>
          <w:color w:val="424242" w:themeColor="text1" w:themeShade="BF"/>
          <w:sz w:val="21"/>
          <w:szCs w:val="21"/>
        </w:rPr>
        <w:t xml:space="preserve">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scalable web applications using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implementing state management with </w:t>
      </w:r>
      <w:r w:rsidRPr="00C3688B">
        <w:rPr>
          <w:rFonts w:ascii="Arial" w:hAnsi="Arial" w:cs="Arial"/>
          <w:b/>
          <w:color w:val="424242" w:themeColor="text1" w:themeShade="BF"/>
          <w:sz w:val="20"/>
          <w:szCs w:val="20"/>
        </w:rPr>
        <w:t xml:space="preserve">Redux</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ensuring components were reusable and maintainable for long-term efficiency.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designers and product managers to build user interfaces that meet accessibility standards, utilizing </w:t>
      </w:r>
      <w:r w:rsidRPr="00C3688B">
        <w:rPr>
          <w:rFonts w:ascii="Arial" w:hAnsi="Arial" w:cs="Arial"/>
          <w:b/>
          <w:color w:val="424242" w:themeColor="text1" w:themeShade="BF"/>
          <w:sz w:val="20"/>
          <w:szCs w:val="20"/>
        </w:rPr>
        <w:t xml:space="preserve">HTML5</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CSS3</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Sass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styling while focusing on user experience.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performance optimization for web applications by analyzing load times and application breakdown, implementing lazy loading and dynamic imports for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components.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technical discussions and architectural design sessions to identify and integrate new tools and libraries, ensuring alignment with both developer experience and user needs.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automated testing frameworks using </w:t>
      </w:r>
      <w:r w:rsidRPr="00C3688B">
        <w:rPr>
          <w:rFonts w:ascii="Arial" w:hAnsi="Arial" w:cs="Arial"/>
          <w:b/>
          <w:color w:val="424242" w:themeColor="text1" w:themeShade="BF"/>
          <w:sz w:val="20"/>
          <w:szCs w:val="20"/>
        </w:rPr>
        <w:t xml:space="preserve">Jest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React Testing Library</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enhance code quality through continuous testing during the development lifecycle.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Actively participated in code reviews, providing constructive feedback that promotes coding standards and best practices for </w:t>
      </w:r>
      <w:r w:rsidRPr="00C3688B">
        <w:rPr>
          <w:rFonts w:ascii="Arial" w:hAnsi="Arial" w:cs="Arial"/>
          <w:b/>
          <w:color w:val="424242" w:themeColor="text1" w:themeShade="BF"/>
          <w:sz w:val="20"/>
          <w:szCs w:val="20"/>
        </w:rPr>
        <w:t xml:space="preserve">JavaScript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TypeScript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applications.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reusable UI components driven by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consistency across various application pages and improving the developer workflow with Storybook integration.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Established CI/CD pipelines using </w:t>
      </w:r>
      <w:r w:rsidRPr="00C3688B">
        <w:rPr>
          <w:rFonts w:ascii="Arial" w:hAnsi="Arial" w:cs="Arial"/>
          <w:b/>
          <w:color w:val="424242" w:themeColor="text1" w:themeShade="BF"/>
          <w:sz w:val="20"/>
          <w:szCs w:val="20"/>
        </w:rPr>
        <w:t xml:space="preserve">GitHub Actions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streamlined deployment processes that reduced manual effort and accelerated release cycles for web applications.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client-side frameworks with backend APIs to manage data flow effectively while ensuring minimal latency through optimized asynchronous calls using </w:t>
      </w:r>
      <w:r w:rsidRPr="00C3688B">
        <w:rPr>
          <w:rFonts w:ascii="Arial" w:hAnsi="Arial" w:cs="Arial"/>
          <w:b/>
          <w:color w:val="424242" w:themeColor="text1" w:themeShade="BF"/>
          <w:sz w:val="20"/>
          <w:szCs w:val="20"/>
        </w:rPr>
        <w:t xml:space="preserve">Axios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junior developers, encouraging skill development in </w:t>
      </w:r>
      <w:r w:rsidRPr="00C3688B">
        <w:rPr>
          <w:rFonts w:ascii="Arial" w:hAnsi="Arial" w:cs="Arial"/>
          <w:b/>
          <w:color w:val="424242" w:themeColor="text1" w:themeShade="BF"/>
          <w:sz w:val="20"/>
          <w:szCs w:val="20"/>
        </w:rPr>
        <w:t xml:space="preserve">JavaScript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development tools, nurturing their growth and understanding of best practices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Worked closely with UX designers to transform wireframes into interactive prototypes by leveraging advanced features of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JavaScript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frameworks.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Documented technical processes and explored new frameworks relevant to client projects, leading initiatives that kept the team updated on emerging technologies and standards.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3D7D5981" w:rsidR="00A15968" w:rsidRPr="00C3688B" w:rsidRDefault="006B5EC6" w:rsidP="00253303">
      <w:pPr>
        <w:tabs>
          <w:tab w:val="right" w:pos="10800"/>
        </w:tabs>
        <w:spacing w:line="288" w:lineRule="auto"/>
        <w:rPr>
          <w:rFonts w:cs="Arial"/>
          <w:color w:val="424242" w:themeColor="text1" w:themeShade="BF"/>
          <w:sz w:val="20"/>
        </w:rPr>
      </w:pPr>
      <w:r>
        <w:rPr>
          <w:rFonts w:eastAsia="Cambria" w:cs="Arial"/>
          <w:b/>
          <w:color w:val="424242" w:themeColor="text1" w:themeShade="BF"/>
          <w:sz w:val="24"/>
          <w:szCs w:val="24"/>
        </w:rPr>
        <w:t>Point B</w:t>
      </w:r>
      <w:r w:rsidR="00AF4025">
        <w:rPr>
          <w:rFonts w:eastAsia="Cambria" w:cs="Arial"/>
          <w:b/>
          <w:color w:val="424242" w:themeColor="text1" w:themeShade="BF"/>
          <w:sz w:val="24"/>
          <w:szCs w:val="24"/>
        </w:rPr>
        <w:t xml:space="preserve">, </w:t>
      </w:r>
      <w:r>
        <w:rPr>
          <w:rFonts w:eastAsia="Cambria" w:cs="Arial"/>
          <w:b/>
          <w:color w:val="424242" w:themeColor="text1" w:themeShade="BF"/>
          <w:sz w:val="24"/>
          <w:szCs w:val="24"/>
        </w:rPr>
        <w:t>Seattle</w:t>
      </w:r>
      <w:r w:rsidR="00AF4025">
        <w:rPr>
          <w:rFonts w:eastAsia="Cambria" w:cs="Arial"/>
          <w:b/>
          <w:color w:val="424242" w:themeColor="text1" w:themeShade="BF"/>
          <w:sz w:val="24"/>
          <w:szCs w:val="24"/>
        </w:rPr>
        <w:t xml:space="preserve">, </w:t>
      </w:r>
      <w:r>
        <w:rPr>
          <w:rFonts w:eastAsia="Cambria" w:cs="Arial"/>
          <w:b/>
          <w:color w:val="424242" w:themeColor="text1" w:themeShade="BF"/>
          <w:sz w:val="24"/>
          <w:szCs w:val="24"/>
        </w:rPr>
        <w:t>WA</w:t>
      </w:r>
      <w:r w:rsidR="000303E4">
        <w:rPr>
          <w:rFonts w:eastAsia="Cambria" w:cs="Arial"/>
          <w:b/>
          <w:color w:val="424242" w:themeColor="text1" w:themeShade="BF"/>
          <w:sz w:val="24"/>
          <w:szCs w:val="24"/>
        </w:rPr>
        <w:t xml:space="preserve"> </w:t>
      </w:r>
      <w:r w:rsidR="00102A0A" w:rsidRPr="00C3688B">
        <w:rPr>
          <w:rFonts w:eastAsia="Cambria" w:cs="Arial"/>
          <w:color w:val="424242" w:themeColor="text1" w:themeShade="BF"/>
          <w:sz w:val="21"/>
          <w:szCs w:val="21"/>
        </w:rPr>
        <w:t xml:space="preserve">- </w:t>
      </w:r>
      <w:r w:rsidR="008C658E">
        <w:rPr>
          <w:rFonts w:cs="Arial"/>
          <w:b/>
          <w:bCs/>
          <w:color w:val="424242" w:themeColor="text1" w:themeShade="BF"/>
          <w:sz w:val="20"/>
        </w:rPr>
        <w:t>Software</w:t>
      </w:r>
      <w:r w:rsidR="00102A0A" w:rsidRPr="00C3688B">
        <w:rPr>
          <w:rFonts w:cs="Arial"/>
          <w:b/>
          <w:bCs/>
          <w:color w:val="424242" w:themeColor="text1" w:themeShade="BF"/>
          <w:sz w:val="20"/>
        </w:rPr>
        <w:t xml:space="preserve"> Engineer</w:t>
      </w:r>
      <w:r w:rsidR="00102A0A" w:rsidRPr="00C3688B">
        <w:rPr>
          <w:rFonts w:eastAsia="Cambria" w:cs="Arial"/>
          <w:color w:val="424242" w:themeColor="text1" w:themeShade="BF"/>
          <w:sz w:val="21"/>
          <w:szCs w:val="21"/>
        </w:rPr>
        <w:tab/>
        <w:t xml:space="preserve"> </w:t>
      </w:r>
      <w:r w:rsidR="00AF4025">
        <w:rPr>
          <w:rFonts w:eastAsia="Cambria" w:cs="Arial"/>
          <w:color w:val="424242" w:themeColor="text1" w:themeShade="BF"/>
          <w:sz w:val="21"/>
          <w:szCs w:val="21"/>
        </w:rPr>
        <w:t>Oct</w:t>
      </w:r>
      <w:r w:rsidR="000420A0">
        <w:rPr>
          <w:rFonts w:eastAsia="Cambria" w:cs="Arial"/>
          <w:color w:val="424242" w:themeColor="text1" w:themeShade="BF"/>
          <w:sz w:val="21"/>
          <w:szCs w:val="21"/>
        </w:rPr>
        <w:t xml:space="preserve"> 2018</w:t>
      </w:r>
      <w:r w:rsidR="00102A0A" w:rsidRPr="00C3688B">
        <w:rPr>
          <w:rFonts w:eastAsia="Cambria" w:cs="Arial"/>
          <w:color w:val="424242" w:themeColor="text1" w:themeShade="BF"/>
          <w:sz w:val="21"/>
          <w:szCs w:val="21"/>
        </w:rPr>
        <w:t xml:space="preserve"> – </w:t>
      </w:r>
      <w:r w:rsidR="00AF4025">
        <w:rPr>
          <w:rFonts w:eastAsia="Cambria" w:cs="Arial"/>
          <w:color w:val="424242" w:themeColor="text1" w:themeShade="BF"/>
          <w:sz w:val="21"/>
          <w:szCs w:val="21"/>
        </w:rPr>
        <w:t>Jan</w:t>
      </w:r>
      <w:r>
        <w:rPr>
          <w:rFonts w:eastAsia="Cambria" w:cs="Arial"/>
          <w:color w:val="424242" w:themeColor="text1" w:themeShade="BF"/>
          <w:sz w:val="21"/>
          <w:szCs w:val="21"/>
        </w:rPr>
        <w:t xml:space="preserve"> 2022</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user-focused web applications using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SPA architectures, working collaboratively with designers to translate mockups into functional, high-quality code that enhances user engagement.</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responsive design principles using </w:t>
      </w:r>
      <w:r w:rsidRPr="00C3688B">
        <w:rPr>
          <w:rFonts w:ascii="Arial" w:hAnsi="Arial" w:cs="Arial"/>
          <w:b/>
          <w:bCs/>
          <w:color w:val="424242" w:themeColor="text1" w:themeShade="BF"/>
          <w:sz w:val="20"/>
        </w:rPr>
        <w:t xml:space="preserve">CSS3</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media queries, ensuring application compatibility across a variety of devices and screen sizes without compromising on performance.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maintenance and enhancement of legacy code by refactoring existing applications built with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ensuring that they align with modern coding standards.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agile methodologies including daily stand-ups and sprint planning, fostering a collaborative environment that emphasizes swift feedback and iterative progress in product development.</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client-side solutions that interacted with </w:t>
      </w:r>
      <w:r w:rsidRPr="00C3688B">
        <w:rPr>
          <w:rFonts w:ascii="Arial" w:hAnsi="Arial" w:cs="Arial"/>
          <w:b/>
          <w:bCs/>
          <w:color w:val="424242" w:themeColor="text1" w:themeShade="BF"/>
          <w:sz w:val="20"/>
        </w:rPr>
        <w:t xml:space="preserve">RESTful APIs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optimizing data retrieval processes and reducing load times through efficient request handling techniques.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with the QA team to establish QA testing protocols, implementing error tracking and performance debugging using tools like </w:t>
      </w:r>
      <w:r w:rsidRPr="00C3688B">
        <w:rPr>
          <w:rFonts w:ascii="Arial" w:hAnsi="Arial" w:cs="Arial"/>
          <w:b/>
          <w:bCs/>
          <w:color w:val="424242" w:themeColor="text1" w:themeShade="BF"/>
          <w:sz w:val="20"/>
        </w:rPr>
        <w:t xml:space="preserve">Postman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ensure application reliability.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pair programming sessions to enhance team collaboration, sharing expertise in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leading to improved code quality and shared knowledge throughout teams.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Attended tech meetups and workshops to share expertise and enrich the technology stack through exposure to new frameworks and tools in the industry.</w:t>
      </w:r>
      <w:r w:rsidR="00A15968" w:rsidRPr="00C3688B">
        <w:rPr>
          <w:rFonts w:ascii="Arial" w:hAnsi="Arial" w:cs="Arial"/>
          <w:bCs/>
          <w:color w:val="424242" w:themeColor="text1" w:themeShade="BF"/>
          <w:sz w:val="20"/>
        </w:rPr>
        <w:br/>
      </w:r>
    </w:p>
    <w:p w14:paraId="0732A7BE" w14:textId="233045C9" w:rsidR="00A6672E" w:rsidRPr="00705207" w:rsidRDefault="000119BC" w:rsidP="004F0781">
      <w:pPr>
        <w:tabs>
          <w:tab w:val="right" w:pos="10800"/>
        </w:tabs>
        <w:spacing w:line="288" w:lineRule="auto"/>
        <w:rPr>
          <w:rFonts w:cs="Arial"/>
          <w:b/>
          <w:color w:val="424242" w:themeColor="text1" w:themeShade="BF"/>
          <w:sz w:val="20"/>
        </w:rPr>
      </w:pPr>
      <w:proofErr w:type="spellStart"/>
      <w:r>
        <w:rPr>
          <w:rFonts w:eastAsia="Cambria" w:cs="Arial"/>
          <w:b/>
          <w:color w:val="424242" w:themeColor="text1" w:themeShade="BF"/>
          <w:sz w:val="24"/>
          <w:szCs w:val="24"/>
        </w:rPr>
        <w:t>ForeFlight</w:t>
      </w:r>
      <w:proofErr w:type="spellEnd"/>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Austin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TX</w:t>
      </w:r>
      <w:r w:rsidR="00875364" w:rsidRPr="00C3688B">
        <w:rPr>
          <w:rFonts w:eastAsia="Cambria" w:cs="Arial"/>
          <w:b/>
          <w:color w:val="424242" w:themeColor="text1" w:themeShade="BF"/>
          <w:sz w:val="24"/>
          <w:szCs w:val="24"/>
        </w:rPr>
        <w:t xml:space="preserve">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AF4025">
        <w:rPr>
          <w:rFonts w:cs="Arial"/>
          <w:b/>
          <w:bCs/>
          <w:color w:val="424242" w:themeColor="text1" w:themeShade="BF"/>
          <w:sz w:val="20"/>
        </w:rPr>
        <w:t>Engineer</w:t>
      </w:r>
      <w:r w:rsidR="00875364" w:rsidRPr="00C3688B">
        <w:rPr>
          <w:rFonts w:eastAsia="Cambria" w:cs="Arial"/>
          <w:color w:val="424242" w:themeColor="text1" w:themeShade="BF"/>
          <w:sz w:val="21"/>
          <w:szCs w:val="21"/>
        </w:rPr>
        <w:tab/>
      </w:r>
      <w:bookmarkStart w:id="0" w:name="_GoBack"/>
      <w:bookmarkEnd w:id="0"/>
      <w:r w:rsidR="00875364"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Aug</w:t>
      </w:r>
      <w:r w:rsidR="00875364" w:rsidRPr="00C3688B">
        <w:rPr>
          <w:rFonts w:eastAsia="Cambria" w:cs="Arial"/>
          <w:color w:val="424242" w:themeColor="text1" w:themeShade="BF"/>
          <w:sz w:val="21"/>
          <w:szCs w:val="21"/>
        </w:rPr>
        <w:t xml:space="preserve"> 201</w:t>
      </w:r>
      <w:r w:rsidR="00E31B6D">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Jul 2018</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development of user-friendly applications using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HTML5</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focusing on foundational projects that provided a solid understanding of web development practices.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senior developers on product features while gaining experience in troubleshooting and debugging front-end components, enhancing problem-solving capabilities in real-world scenarios.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the team in integrating user feedback into UI changes, actively contributing to a more engaging user experience through iterative design enhancements and testing trials.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basic unit tests using </w:t>
      </w:r>
      <w:r w:rsidRPr="00C3688B">
        <w:rPr>
          <w:rFonts w:ascii="Arial" w:hAnsi="Arial" w:cs="Arial"/>
          <w:b/>
          <w:bCs/>
          <w:color w:val="424242" w:themeColor="text1" w:themeShade="BF"/>
          <w:sz w:val="20"/>
        </w:rPr>
        <w:t xml:space="preserve">Jest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ensure application functionality remained intact while contributing effectively in an agile development setting.</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Explored various JavaScript frameworks, gaining hands-on experience with frontend libraries that shaped understanding of industry-related tools and their applications in software development.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documenting application features and updates, ensuring that knowledge was shared across teams for improving overall project continuity and resource management.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over 5 successful project launches that demonstrated significant growth in understanding of software lifecycle from conception to delivery.</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67878F76" w:rsidR="000D1EBA" w:rsidRPr="00C3688B" w:rsidRDefault="00313DF2"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The University of Texas at Austin</w:t>
      </w:r>
      <w:r w:rsidR="000D1EBA" w:rsidRPr="00C3688B">
        <w:rPr>
          <w:rFonts w:eastAsia="Cambria" w:cs="Arial"/>
          <w:color w:val="424242" w:themeColor="text1" w:themeShade="BF"/>
          <w:sz w:val="20"/>
          <w:szCs w:val="20"/>
        </w:rPr>
        <w:t xml:space="preserve"> – Bachelor of Science in Computer </w:t>
      </w:r>
      <w:r>
        <w:rPr>
          <w:rFonts w:eastAsia="Cambria" w:cs="Arial"/>
          <w:color w:val="424242" w:themeColor="text1" w:themeShade="BF"/>
          <w:sz w:val="20"/>
          <w:szCs w:val="20"/>
        </w:rPr>
        <w:t>Engineering</w:t>
      </w:r>
      <w:r w:rsidR="000D1EBA" w:rsidRPr="00C3688B">
        <w:rPr>
          <w:rFonts w:eastAsia="Cambria" w:cs="Arial"/>
          <w:color w:val="424242" w:themeColor="text1" w:themeShade="BF"/>
          <w:sz w:val="20"/>
          <w:szCs w:val="20"/>
        </w:rPr>
        <w:t xml:space="preserv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2008 - May 2012</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276E341F" w14:textId="77777777" w:rsidR="00DD2C73" w:rsidRDefault="00DD2C73" w:rsidP="00B70778">
      <w:r>
        <w:separator/>
      </w:r>
    </w:p>
  </w:endnote>
  <w:endnote w:type="continuationSeparator" w:id="0">
    <w:p w14:paraId="249E6BBC" w14:textId="77777777" w:rsidR="00DD2C73" w:rsidRDefault="00DD2C73"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05CBABD0" w14:textId="77777777" w:rsidR="00DD2C73" w:rsidRDefault="00DD2C73" w:rsidP="00B70778">
      <w:r>
        <w:separator/>
      </w:r>
    </w:p>
  </w:footnote>
  <w:footnote w:type="continuationSeparator" w:id="0">
    <w:p w14:paraId="7D434BA9" w14:textId="77777777" w:rsidR="00DD2C73" w:rsidRDefault="00DD2C73"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119BC"/>
    <w:rsid w:val="000139E8"/>
    <w:rsid w:val="00021218"/>
    <w:rsid w:val="0002346F"/>
    <w:rsid w:val="000303E4"/>
    <w:rsid w:val="00041117"/>
    <w:rsid w:val="000420A0"/>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42D17"/>
    <w:rsid w:val="001440E2"/>
    <w:rsid w:val="00144CAD"/>
    <w:rsid w:val="00145679"/>
    <w:rsid w:val="00153165"/>
    <w:rsid w:val="00156366"/>
    <w:rsid w:val="00156C01"/>
    <w:rsid w:val="00160870"/>
    <w:rsid w:val="001651CE"/>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1B93"/>
    <w:rsid w:val="001E4016"/>
    <w:rsid w:val="001E7B40"/>
    <w:rsid w:val="001F313C"/>
    <w:rsid w:val="001F611A"/>
    <w:rsid w:val="00203673"/>
    <w:rsid w:val="00206B5E"/>
    <w:rsid w:val="00207157"/>
    <w:rsid w:val="00213C37"/>
    <w:rsid w:val="00217878"/>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1D33"/>
    <w:rsid w:val="002F7868"/>
    <w:rsid w:val="002F7C93"/>
    <w:rsid w:val="00302C5F"/>
    <w:rsid w:val="00313DF2"/>
    <w:rsid w:val="0031435D"/>
    <w:rsid w:val="00315EE3"/>
    <w:rsid w:val="00325CA4"/>
    <w:rsid w:val="003312EC"/>
    <w:rsid w:val="003407C9"/>
    <w:rsid w:val="00344908"/>
    <w:rsid w:val="00345B45"/>
    <w:rsid w:val="00346D27"/>
    <w:rsid w:val="00353C3E"/>
    <w:rsid w:val="00355C9D"/>
    <w:rsid w:val="00365C8D"/>
    <w:rsid w:val="0036628C"/>
    <w:rsid w:val="00373A1C"/>
    <w:rsid w:val="003778A4"/>
    <w:rsid w:val="00380EAC"/>
    <w:rsid w:val="00381310"/>
    <w:rsid w:val="003A16EA"/>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A67"/>
    <w:rsid w:val="004A200C"/>
    <w:rsid w:val="004B4E43"/>
    <w:rsid w:val="004C0078"/>
    <w:rsid w:val="004C56F1"/>
    <w:rsid w:val="004D59F4"/>
    <w:rsid w:val="004D65FE"/>
    <w:rsid w:val="004E121F"/>
    <w:rsid w:val="004E2F1F"/>
    <w:rsid w:val="004E3A70"/>
    <w:rsid w:val="004F0781"/>
    <w:rsid w:val="004F245C"/>
    <w:rsid w:val="004F3AC6"/>
    <w:rsid w:val="004F7A6C"/>
    <w:rsid w:val="00500E55"/>
    <w:rsid w:val="00507F40"/>
    <w:rsid w:val="005238EC"/>
    <w:rsid w:val="00523BB1"/>
    <w:rsid w:val="00523EBC"/>
    <w:rsid w:val="0053189A"/>
    <w:rsid w:val="0053228F"/>
    <w:rsid w:val="00534C56"/>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B5EC6"/>
    <w:rsid w:val="006C63E2"/>
    <w:rsid w:val="006D32D1"/>
    <w:rsid w:val="006D3AAF"/>
    <w:rsid w:val="006D4DBC"/>
    <w:rsid w:val="006F1343"/>
    <w:rsid w:val="006F2C81"/>
    <w:rsid w:val="006F3206"/>
    <w:rsid w:val="006F6EC0"/>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138D"/>
    <w:rsid w:val="007A1ADA"/>
    <w:rsid w:val="007A343F"/>
    <w:rsid w:val="007B3BB7"/>
    <w:rsid w:val="007D6A1F"/>
    <w:rsid w:val="007D7957"/>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17F2"/>
    <w:rsid w:val="008C240F"/>
    <w:rsid w:val="008C3472"/>
    <w:rsid w:val="008C476B"/>
    <w:rsid w:val="008C658E"/>
    <w:rsid w:val="008C667D"/>
    <w:rsid w:val="008C6F2E"/>
    <w:rsid w:val="008C7F79"/>
    <w:rsid w:val="008D1EF3"/>
    <w:rsid w:val="008D26F9"/>
    <w:rsid w:val="008D33F0"/>
    <w:rsid w:val="008E7FBE"/>
    <w:rsid w:val="008F5929"/>
    <w:rsid w:val="009100D4"/>
    <w:rsid w:val="009119E0"/>
    <w:rsid w:val="00912978"/>
    <w:rsid w:val="00913304"/>
    <w:rsid w:val="009304CA"/>
    <w:rsid w:val="009309B9"/>
    <w:rsid w:val="0094027D"/>
    <w:rsid w:val="00943C0A"/>
    <w:rsid w:val="0094620A"/>
    <w:rsid w:val="00952CAE"/>
    <w:rsid w:val="00952E60"/>
    <w:rsid w:val="00957F35"/>
    <w:rsid w:val="00972FAF"/>
    <w:rsid w:val="00974C0E"/>
    <w:rsid w:val="009756EC"/>
    <w:rsid w:val="00975F7D"/>
    <w:rsid w:val="00977571"/>
    <w:rsid w:val="00980B78"/>
    <w:rsid w:val="00980E12"/>
    <w:rsid w:val="0099087E"/>
    <w:rsid w:val="00990F3B"/>
    <w:rsid w:val="009914F1"/>
    <w:rsid w:val="0099676C"/>
    <w:rsid w:val="00996CF7"/>
    <w:rsid w:val="009A07E1"/>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A2059"/>
    <w:rsid w:val="00AB52DF"/>
    <w:rsid w:val="00AB6190"/>
    <w:rsid w:val="00AC416A"/>
    <w:rsid w:val="00AC7599"/>
    <w:rsid w:val="00AE3C82"/>
    <w:rsid w:val="00AE4CA4"/>
    <w:rsid w:val="00AE6945"/>
    <w:rsid w:val="00AF4025"/>
    <w:rsid w:val="00B05DC3"/>
    <w:rsid w:val="00B07014"/>
    <w:rsid w:val="00B12D3C"/>
    <w:rsid w:val="00B12DD6"/>
    <w:rsid w:val="00B131FC"/>
    <w:rsid w:val="00B27B56"/>
    <w:rsid w:val="00B3142D"/>
    <w:rsid w:val="00B4056E"/>
    <w:rsid w:val="00B62079"/>
    <w:rsid w:val="00B6263F"/>
    <w:rsid w:val="00B62AD8"/>
    <w:rsid w:val="00B63534"/>
    <w:rsid w:val="00B63EB8"/>
    <w:rsid w:val="00B70778"/>
    <w:rsid w:val="00B709C4"/>
    <w:rsid w:val="00B70FD6"/>
    <w:rsid w:val="00B7317B"/>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129C1"/>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531BE"/>
    <w:rsid w:val="00D625AE"/>
    <w:rsid w:val="00D72DD2"/>
    <w:rsid w:val="00D839AF"/>
    <w:rsid w:val="00D84783"/>
    <w:rsid w:val="00D9679B"/>
    <w:rsid w:val="00DA12F5"/>
    <w:rsid w:val="00DA60C6"/>
    <w:rsid w:val="00DA6C79"/>
    <w:rsid w:val="00DB239E"/>
    <w:rsid w:val="00DB3F7F"/>
    <w:rsid w:val="00DC6247"/>
    <w:rsid w:val="00DD2C73"/>
    <w:rsid w:val="00DD76F4"/>
    <w:rsid w:val="00DE14CF"/>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761"/>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E4293"/>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hyperlink" Target="mailto:heymattj07@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64E5E9E-9FC2-4232-9238-A6A380C0F35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6999</TotalTime>
  <Pages>1</Pages>
  <Words>110</Words>
  <Characters>631</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740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142</cp:revision>
  <dcterms:created xsi:type="dcterms:W3CDTF">2024-01-03T13:34:00Z</dcterms:created>
  <dcterms:modified xsi:type="dcterms:W3CDTF">2025-09-18T12:04:00Z</dcterms:modified>
</cp:coreProperties>
</file>