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11 years of experience in software development, specializing in JavaScript, Jira plugin development, and Atlassian SDK. Proven expertise in designing and building robust web and mobile applications, engaging in full software development lifecycle from requirements gathering to deployment.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HTML5, CSS3,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Express.js, Redux,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Jira, Atlassian SDK, Atlassian Forge, Atlassian Confluence,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 APIs, GraphQL, Swagger, Postman, Webhooks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CI/CD:</w:t>
      </w:r>
      <w:r w:rsidRPr="00C3688B">
        <w:rPr>
          <w:rFonts w:ascii="Arial" w:hAnsi="Arial" w:cs="Arial"/>
          <w:color w:val="424242" w:themeColor="text1" w:themeShade="BF"/>
          <w:sz w:val="20"/>
          <w:szCs w:val="20"/>
        </w:rPr>
        <w:t xml:space="preserve"> Jest, Mocha, Karma, Jenkins, Docker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custom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plugins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Atlassian SDK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extending functionality on varied client projects to enhance agile task management features and usability for diverse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developed plugins with internal systems utilizing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seamless interface between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proprietary software, enhancing operational efficiency in project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troubleshoot and maintain existing </w:t>
      </w:r>
      <w:r w:rsidRPr="00C3688B">
        <w:rPr>
          <w:rFonts w:ascii="Arial" w:hAnsi="Arial" w:cs="Arial"/>
          <w:b/>
          <w:color w:val="424242" w:themeColor="text1" w:themeShade="BF"/>
          <w:sz w:val="20"/>
          <w:szCs w:val="20"/>
        </w:rPr>
        <w:t xml:space="preserve">Atlassian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customizations, employing analytical skills to assess integration efficacy and implement improvement based on user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and translate them into technical specifications, implementing agile practices to ensure timely delivery of customizations tailored to business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project to automate plugin deployment processes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updates that reduced integration time and improved overall development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and user guides for custom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plugins to enhance end-user understanding and usage, promoting best practices amongst team members during rollout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 integrations, ensuring plugin functionalities work seamlessly with external APIs and existing workflows, thereby boosting team collaboration and project visibility.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pair programming sessions, fostering knowledge exchange and maintaining high code quality by adhering to industry standards and best practices in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to manage codebase efficiently, facilitating collaboration among developers and ensuring traceability of changes throughout the project lifecycle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training teams on best practices for integrating </w:t>
      </w:r>
      <w:r w:rsidRPr="00C3688B">
        <w:rPr>
          <w:rFonts w:ascii="Arial" w:hAnsi="Arial" w:cs="Arial"/>
          <w:b/>
          <w:color w:val="424242" w:themeColor="text1" w:themeShade="BF"/>
          <w:sz w:val="20"/>
          <w:szCs w:val="20"/>
        </w:rPr>
        <w:t xml:space="preserve">Atlassian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suite tools, which enhanced user proficiency and led to higher adoption rates within project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industry trends related to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plugin development, adapting existing knowledge to implement modern methodologies that optimize plugin performance and user interface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contributed to improving testing frameworks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reliability and maintainability of plugins through comprehensive unit testing practices.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for managing </w:t>
      </w:r>
      <w:r w:rsidRPr="00C3688B">
        <w:rPr>
          <w:rFonts w:ascii="Arial" w:hAnsi="Arial" w:cs="Arial"/>
          <w:b/>
          <w:bCs/>
          <w:color w:val="424242" w:themeColor="text1" w:themeShade="BF"/>
          <w:sz w:val="20"/>
        </w:rPr>
        <w:t xml:space="preserve">Atlassian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integrations via custom workflows, resulting in improved team output by enabling clear project visibility and structured task assignments.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automated testing scripts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functionalities, ensuring applications remain bug-free, fostering higher quality code outputs and reliability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project managers and clients to gather specifications for several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integrations, translating business requirements into functional web applications while remaining agile-focused.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existing internal tools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backend, implementing several features to improve integrations with external services for a smoother and more efficient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interfaces of client web applications, significantly improving user engagement and satisfaction based on post-launch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w:t>
      </w:r>
      <w:r w:rsidRPr="00C3688B">
        <w:rPr>
          <w:rFonts w:ascii="Arial" w:hAnsi="Arial" w:cs="Arial"/>
          <w:b/>
          <w:bCs/>
          <w:color w:val="424242" w:themeColor="text1" w:themeShade="BF"/>
          <w:sz w:val="20"/>
        </w:rPr>
        <w:t xml:space="preserve">Atlassian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plugins by refactoring code to adhere with best practices and incorporating feedback from usability testing, yielding a more intuitive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API endpoint development and integration with legacy systems through iterative feedback loops, significantly increasing stakeholder buy-in and system effectiveness over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localization strategies for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ensuring product accessibility reaches a diverse client base with multi-language support to broaden user adoption.</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development of SaaS applications focusing on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 core language, reinforcing user-driven functionality for client-based solutions while ensuring cross-browser compatibility.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developers in creating internal documentation for developed applications and codebases, enhancing team communication and effectively bringing on-board new developers with ease.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within projects, tracking changes meticulously to streamline team collaborations and reduce conflicts during integration stages across multiple development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responsive web design principles that enhanced mobile usability and broadened the accessibility of software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in the integration of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deliver dynamic content and features within applications, ensuring clients could customize their interaction with deployed services and improve overall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unit tests for applications to minimize bugs in production using tools like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reinforcing quality assurance processes early in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deploying software updates and new features for a multi-tenant SaaS solution, contributing to a 30% increase in user satisfaction through consistent performance enhancements.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