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engineer with over 11 years of experience in application support, focusing on Java, AWS, and cloud services. Proven expertise in troubleshooting, incident management, and enhancing application stability. Skilled in mentoring and leading teams to effectively manage complex production issues, and committed to leveraging technical acumen for driving performance in web and mobile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Bash, YAML,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Platforms:</w:t>
      </w:r>
      <w:r w:rsidRPr="00C3688B">
        <w:rPr>
          <w:rFonts w:ascii="Arial" w:hAnsi="Arial" w:cs="Arial"/>
          <w:color w:val="424242" w:themeColor="text1" w:themeShade="BF"/>
          <w:sz w:val="20"/>
          <w:szCs w:val="20"/>
        </w:rPr>
        <w:t xml:space="preserve"> Spring Boot, Microservices, AWS,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EC2, AWS S3, AWS RDS, AWS Lambda, AWS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Debugging Tools:</w:t>
      </w:r>
      <w:r w:rsidRPr="00C3688B">
        <w:rPr>
          <w:rFonts w:ascii="Arial" w:hAnsi="Arial" w:cs="Arial"/>
          <w:color w:val="424242" w:themeColor="text1" w:themeShade="BF"/>
          <w:sz w:val="20"/>
          <w:szCs w:val="20"/>
        </w:rPr>
        <w:t xml:space="preserve"> Splunk, AWS CloudWatch, Datadog, ELK Stack, JConsole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 &amp; Standards:</w:t>
      </w:r>
      <w:r w:rsidRPr="00C3688B">
        <w:rPr>
          <w:rFonts w:ascii="Arial" w:hAnsi="Arial" w:cs="Arial"/>
          <w:color w:val="424242" w:themeColor="text1" w:themeShade="BF"/>
          <w:sz w:val="20"/>
          <w:szCs w:val="20"/>
        </w:rPr>
        <w:t xml:space="preserve"> ITIL, Agile, Scrum, DevOps, Continual Service Improvement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providing L1 &amp; L2 support for Java applications,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troubleshoot production issues, ensuring high availability and system reliability in challenging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root cause analyses (RCA) for platform issues, employing tools like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application performance metrics and identify areas for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incident management protocols following </w:t>
      </w:r>
      <w:r w:rsidRPr="00C3688B">
        <w:rPr>
          <w:rFonts w:ascii="Arial" w:hAnsi="Arial" w:cs="Arial"/>
          <w:b/>
          <w:color w:val="424242" w:themeColor="text1" w:themeShade="BF"/>
          <w:sz w:val="20"/>
          <w:szCs w:val="20"/>
        </w:rPr>
        <w:t xml:space="preserve">ITIL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enhancing incident response times and increasing operational efficiency in production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debugging processes, guiding them through technical challenges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and empowering them to improve their troubleshooting capabilities through hands-on workshops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refined automated scripts using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support processes, resulting in reduced operational overhead and enhanced issue resolution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Assessed and adapted cloud architecture design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implementing best practices for cost-effective solutions while maintaining compliance with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rigorous performance testing on deployed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implementing optimizations that significantly improved throughput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rotating shift schedules to provide 24/7 support coverage, demonstrating flexibility and commitment to maintaining service reliability during critical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resilience through proactive monitoring and alerting strategies with tools like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minimizing downtime for key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service request management processes, facilitating seamless communication between stakeholders to ensure timely resolution of application issues within the established SLA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change management procedures in alignment with </w:t>
      </w:r>
      <w:r w:rsidRPr="00C3688B">
        <w:rPr>
          <w:rFonts w:ascii="Arial" w:hAnsi="Arial" w:cs="Arial"/>
          <w:b/>
          <w:color w:val="424242" w:themeColor="text1" w:themeShade="BF"/>
          <w:sz w:val="20"/>
          <w:szCs w:val="20"/>
        </w:rPr>
        <w:t xml:space="preserve">ITIL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ensuring that all modifications to production systems were executed with minimal impact to business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to educate teams on troubleshooting techniques and effective use of monitoring tools, fostering a culture of continuous improvement and technical expertise.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incident management for Java applications,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 to investigate and resolve application issues, enhancing overall system performance by employing a methodical approach to problem-solving.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developers to enhance application stability by effectively diagnosing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memory leaks and optimizing database connectivity processes to improve overall application response times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production support activities, using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solutions and backup capabilities, ensuring reliability and quick recovery in disaster recovery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cloud monitoring solutions with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real-time visibility into application health and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operational dashboards to track key performance indicators (KPIs) for application support, providing stakeholders with actionable insights on system reliability and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upgrades and deployments, advocating for best practices in version control and testing methodologies to ensure seamless transitions to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troubleshooting sessions with development teams, sharing insights and strategies to address complex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issues, fostering a collaborative work environment focused on continuous learning.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Refined documentation practices for incident reports and troubleshooting procedures, setting a standard for knowledge sharing and operational excellence across support teams.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SaaS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scalability and performance optimization in coding practices and architectural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complete software development life cycle for multiple projects, gaining exposure to agile methodologies while prioritizing customer satisfaction through effective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integrate third-party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services, enhancing application functionality and providing users with enriched features and data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implementing user authentication systems leveraging </w:t>
      </w:r>
      <w:r w:rsidRPr="00C3688B">
        <w:rPr>
          <w:rFonts w:ascii="Arial" w:hAnsi="Arial" w:cs="Arial"/>
          <w:b/>
          <w:bCs/>
          <w:color w:val="424242" w:themeColor="text1" w:themeShade="BF"/>
          <w:sz w:val="20"/>
        </w:rPr>
        <w:t xml:space="preserve">AWS 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controls in adherence to compliance standards and organizational policies.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peer programming sessions aimed at improving code quality and team collaboration, effectively adopting modern engineering practices using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and contributed to knowledge bases focused on development practices and troubleshooting techniques, helping onboard new team members and streamline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optimization initiatives for existing Java applications, resulting in reduced load times and improved usability, contributing to a better overall user experience in application deployment with a team of four.</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