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 Stack Developer with over 11 years of experience in developing innovative web and mobile applications. Skilled in modern JavaScript frameworks, cloud services, and AI integration, with a proven track record of delivering high-quality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SQL, Postgres, Cosmos DB, DynamoDB,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GitHub Actions,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scalability, ensuring a smooth user experience across all devices utilizing responsive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server-side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security best practices and data integrity to reduce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data-driven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component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usability and aesthetic of applications, emphasizing user-centric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testing, and integration processes, improving release cycles and software reliability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application management and lifecycle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intelligent applications, employing features like summarization and classification to enhance user interactions and results-driven services for end-user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system monitoring and performance analytics, ensuring high availability and responsive customer support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of project architecture, user guides, and API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Asciidoctor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onboarding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code and reducing load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HTTP/3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state management, improving overall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collaborated with compliance teams to ensure adherence to industry standards, managing identity and secrets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encouraged growth and innovation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streamline project delivery processes, facilitating sprint planning, reviews, and retrospectives, ensuring continuous improvement in project workflows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to improve data interaction and enhance real-time user experiences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client-side applications and backend services, resulting in improved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architecture discussions while providing input on the technological stack, focusing on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functionality and code standards while collaborating with product teams on user story definitions and acceptance criteria, ensuring alignment between development and business needs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principles to facilitate continuous integration and deployment pipelines, ensuring timely delivery of software updates with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ensuring robust performance across varying conditions for web applications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infrastructure as code, improving deployment speed and infrastructure management efficiency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applied the latest web technologies and trends, providing recommendations on new tools and integrations to foster innovative solutions and enhance application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applications focusing on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adhering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create new features for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ensure source code integrity and facilitate collaborative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and testing phases of application deployment,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tasks and ensure timely resolution prior to product release,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stand-ups, sprint planning, and retrospectives, fostering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for data management tasks, contributing to the overall efficiency of internal processes and systems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and deploying MVPs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core functionalities to meet user expectations and serve as a foundation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by refactoring code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improvements, which resulted in a smoother user experience and increased application reliability, ultimately serving hundreds of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