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developer with over 11 years of experience specializing in web and mobile applications, particularly in the .NET ecosystem. Proven ability to lead high-stakes projects and streamline legacy migrations using a full stack approach, including extensive work with C#, ASP.NET Core, and Entity Framework Core.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 Core, Razor MVC,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GitHub, Visual Studio, Postman, Fiddler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SOAP, GraphQL, Twilio, FedEx 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migration strategy for a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 and ensuring system compatibility and performance in high-demand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stakeholders to translate requirements into scalable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Razor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system responsiveness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third-party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Vertex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operational functionality and maintaining system reliability amidst constant environmental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middle layer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handling and interfacing with enterprise-level databases to support critical business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pipelines, streamlining development practices and elevating team collaboration and accountability in delivering software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conduct rigorous API testing and validation, ensuring that all endpoints met strict performance benchmarks while adhering to security protocols and governance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coding practices across the team, focusing on enhancing quality through testing and validation frameworks integrated with our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repositories.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troubleshooting of high-impact bugs, employing diagnostic tools to provide effective resolutions while maintaining system uptime and reliability during critical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documents and project specifications, fostering a clearer understanding within the development team and related stakeholders about project scope and timelines for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knowledge-sharing sessions, enhancing collaboration and innovation within the team by discussing evolving technologies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space and their potential impact on current projects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technologies effectively, fostering professional growth and ensuring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architecture assessments, utilizing systems thinking to evaluate existing structures and propose refinements to improve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modern software development methodologies and enhancing client delivery metrics through custom features and robust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end-to-end testing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and data handling functions, significantly improving the robustness of applications and reducing the frequency of production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multi-disciplinary teams to define architectural patterns for microservices development,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that enhanced service availability and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map user journeys and develop wireframes that guided the agile development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and engaging front-end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enhancements for existing applications by analyzing bottlenecks within database communication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substantial improvements in processing times and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transition from legacy systems to cloud-based solutions, leveraging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facilitating smoother deployment and maintenance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promoting continuous improvement initiatives that elevated team performance and output quality in line with evolving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ensuring code integrity while allowing for transparent collaboration among distributed team members working across demanding project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solutions tailored toward improving client enterprise resource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functionalities and system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incorporated responsive design principles for seamless application use across devices and browsers, enhancing overall user experience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coding standards and documentation practices, easing knowledge transfer within teams and maintaining consistency in the development process despite personnel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unit tests as part of the software development lifecycle, employing testing frameworks to ensure code reliability and mitigate risks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Collaborating with clients to gather software requirements and delivering tailored solutions that reflected their business processes while ensuring compliance with industry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troubleshooting application defects, employing diagnostic tools to ensure quick resolutions and minimize user impact during critical production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finely-tuned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 that managed user authentication and authorization protocols, enhancing security measures and aligning with best practices in the industry, which effectively reduced vulnerabilities.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