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scalable web and mobile applications. Proven expertise in building enterprise-level software solutions using .NET Core, C#, Angular, and cloud technologies, with a focus on delivering optimal user experiences and robust backend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Kendo UI, RxJS,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E2E Testing, API Testing, TDD, Mocking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RabbitMQ, IIS, Opentelemetry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APIs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for high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product managers, translating complex business requirements into effective user experiences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notably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RESTful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advanced design patterns and following SOLID principles for maintainability and performance optimization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object-oriented programming principles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for regression and integration testing,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processes, resulting in improved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defects and resolved production issues utilizing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release cycles and continuity of existing functionality amidst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evaluate and integrate new technologies and tools, actively contributing to discussions on best practices in software development and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enhancing performance of data access in high-load applications, significantly reducing page load times and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deployment process and ensuring consistent application of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evaluations and planning sessions, adapting strategies for enhanced productivity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learning and adapting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continuous improvement in application architecture and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environment consistency from development through to production,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industry-standard libraries, creating responsive user interfaces that brought value to clients and enhanced project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analysis, resulting in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of cloud services into existing architectures using microservices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scalability and reduced operational costs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progressively improve software solutions, enhancing user experience with iterative feedback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on development practices, focusing on enhancing both team capabilities and product quality, resulting in stronger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strategies including unit tests and E2E tests,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release quality and functionality prior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migration of legacy codebases to updated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facilitating improved agility and code maintainability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API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secure, efficient user authentication services, greatly improving overall application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the creation of enterprise-level applications with primary responsibilities in developing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debugging and optimizing legacy applications,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functionality within in-house tools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team to gather requirements for an internal project that streamlined customer service processes, learning to navigate project management methodologies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backlog grooming and sprint planning meetings, helping to introduce agile practices that improved team communication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unit tests for internal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 culture of quality and accountability within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small-scale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showcasing practical skills in UI building and state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integration of third-party services via APIs, enhancing application capabilities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data exchange.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