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extensive experience in software development specializing in web and mobile applications. Proven expertise in building scalable, reliable software solutions and creating high-performance SDKs tailored to developer needs. Excellent collaboration and communication skills, seeking to leverage technical proficiency and innovative solutions in a fully remote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Scala, Rust, JavaScript, TypeScript,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Express.js, React, Gorilla, Apache Kafka,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PostgreSQL, Redis, MongoDB,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SDK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SDK Design, API Development, OpenAPI, GraphQL, RESTful Services, Documentation, Version Control,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Continuous Integration, Agile Methodologies, Microservices Architecture, Design Patterns, Event-Driven Architecture, Code Review,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scalable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 design principles of SDK development to enhance the developer experience and operational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PM2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distributed task management, ensuring high availability and performance of applications while adhering to best practices in concurrent programming and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into clear, user-friendly formats to engage and empower end-users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solutions, optimizing cloud architecture for seamless scalability and resilience in software deployment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clean code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enhancement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 for better interoperability and developer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managing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repositories, conducting regular code reviews to ensure adherence to coding standards and best practices in software development for open-source SDKs.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deployment efficiency and reducing inconsistencies across development environments and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customer support for SDK integration issues, demonstrating a deep sense of ownership in resolving technical challenges to maintain user trust and product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unit test coverage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the stability of software before public release to align with high reliability standards as outlined in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community feedback on SDK features and APIs, enhancing product offerings based on user needs and maintaining a roadmap of future enhancements and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updates on SDK performance at developer conferences, sharing insights on the architecture and strategic vision of Temporal’s technology stack to promote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reliability measures across the development cycle, striving to achieve the company’s mission of being ‘Reliable as Gravity’ through rigorous testing and optimization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engineering of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clean, maintainable code that supports rapid development cycles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integrations, enhancing application interaction and ensuring a seamless user experience through quick response times and reliable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facilitate daily scrums and sprint planning, fostering collaboration among team members and optimizing project timelines amidst changing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maintain database schemas that support dynamic query processing for client-specific requirements, ensuring data integrity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the security aspects of existing applications by integrating OAuth2 and JWT for user authentication, prioritizing developer and user security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endpoints, providing flexible and efficient data retrieval mechanisms that improved client-side performance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refactoring of legacy components into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enhanced system efficiency and reduced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development teams to create uniform coding styles and best practices that improved code consistency and maintainability across diverse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user-centric solutions aligned with contemporary development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and code sharing among development teams while minimizing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technical documentation for internal tools and libraries, fostering knowledge sharing and best practices amid evolving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writing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performance metrics were consistently met before application deployment and public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enhancing understanding of cloud infrastructure management, continuous integration, and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front-end development, improving client interactions through engaging and responsive visual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brainstorming sessions, highlighting innovative development enhancements and solutions to aid in project success and collaboration efforts, including aspects of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diverse array of coding projects that varied in complexity, consistently exceeding expectations and completing six significant projects involving collaborative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