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over 11 years of focused expertise in developing web and mobile applications. Proficient in TypeScript, React, and cloud technologies. Excels in collaborative environments and agile development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Go,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Angular, Vue.js, Sass, HTML5</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Django, Firebase, Firestore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Google Cloud Platform, AWS, Azure, Heroku, Firebase Hosting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PostgreSQL, MySQL, Firestore, Firebase Realtime Database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full-stack development of web applications utilizing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responsive design principles to enhance user experience across multiple devices and improving loading times through optimized code.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source new ideas for project enhancements, leveraging </w:t>
      </w:r>
      <w:r w:rsidRPr="00C3688B">
        <w:rPr>
          <w:rFonts w:ascii="Arial" w:hAnsi="Arial" w:cs="Arial"/>
          <w:b/>
          <w:color w:val="424242" w:themeColor="text1" w:themeShade="BF"/>
          <w:sz w:val="20"/>
          <w:szCs w:val="20"/>
        </w:rPr>
        <w:t xml:space="preserve">Firestore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data management and significantly streamlining data retrieval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Agile methodologies in project management, facilitating sprint planning and retrospectives, leading to increased team efficiency and effective tracking of project deliverables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to ensure high code quality and adherence to industry standards, utilizing tools like </w:t>
      </w:r>
      <w:r w:rsidRPr="00C3688B">
        <w:rPr>
          <w:rFonts w:ascii="Arial" w:hAnsi="Arial" w:cs="Arial"/>
          <w:b/>
          <w:color w:val="424242" w:themeColor="text1" w:themeShade="BF"/>
          <w:sz w:val="20"/>
          <w:szCs w:val="20"/>
        </w:rPr>
        <w:t xml:space="preserve">ESLint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Prettier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consistent coding practices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unit tests and end-to-end tests using tools like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successfully improving application reliability and minimizable performance bottlenecks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Advanced the overall architecture of applications by integrating GraphQL, enabling efficient data-fetching techniques and enhancing API performance for various client-side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a culture of continuous learning and improvement by sharing knowledge on emerging technologies and best practices at team meetings, focusing on areas such as cloud services and security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directly with non-technical stakeholders to translate business requirements into technical specifications, maintaining an iterative approach to project development using </w:t>
      </w:r>
      <w:r w:rsidRPr="00C3688B">
        <w:rPr>
          <w:rFonts w:ascii="Arial" w:hAnsi="Arial" w:cs="Arial"/>
          <w:b/>
          <w:color w:val="424242" w:themeColor="text1" w:themeShade="BF"/>
          <w:sz w:val="20"/>
          <w:szCs w:val="20"/>
        </w:rPr>
        <w:t xml:space="preserve">Trello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debugging complex issues in production, leveraging monitoring tools like </w:t>
      </w:r>
      <w:r w:rsidRPr="00C3688B">
        <w:rPr>
          <w:rFonts w:ascii="Arial" w:hAnsi="Arial" w:cs="Arial"/>
          <w:b/>
          <w:color w:val="424242" w:themeColor="text1" w:themeShade="BF"/>
          <w:sz w:val="20"/>
          <w:szCs w:val="20"/>
        </w:rPr>
        <w:t xml:space="preserve">Sentry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issue tracking and rapid mitigation of user-facing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architectural discussions to influence the direction of future features and enhancements in line with business goals, advocating for the adoption of modern technologies such as </w:t>
      </w:r>
      <w:r w:rsidRPr="00C3688B">
        <w:rPr>
          <w:rFonts w:ascii="Arial" w:hAnsi="Arial" w:cs="Arial"/>
          <w:b/>
          <w:color w:val="424242" w:themeColor="text1" w:themeShade="BF"/>
          <w:sz w:val="20"/>
          <w:szCs w:val="20"/>
        </w:rPr>
        <w:t xml:space="preserve">Serverless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new features for existing products, analyzing user feedback to iterate and improve functionality, ensuring alignment with user needs and compliance standards, particularly focusing on privacy and security in </w:t>
      </w:r>
      <w:r w:rsidRPr="00C3688B">
        <w:rPr>
          <w:rFonts w:ascii="Arial" w:hAnsi="Arial" w:cs="Arial"/>
          <w:b/>
          <w:color w:val="424242" w:themeColor="text1" w:themeShade="BF"/>
          <w:sz w:val="20"/>
          <w:szCs w:val="20"/>
        </w:rPr>
        <w:t xml:space="preserve">healthcare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flexible approaches to evolving challenges, applying critical thinking and problem-solving skills while adapting strategies based on direct team feedback and project outcomes.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full software development lifecycle including requirement analysis, design, development, testing, and deployment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scalable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reviews, utilizing Agile best practices to ensure alignment within the development team and timely delivery of project milestones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for web applications, optimizing performance with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handling and ensuring seamless integration with the front-end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debugging sessions and peer code reviews to uphold best practices for code quality, using tools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version control effectively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and APIs into existing applications to expand functionality, increasing customer satisfaction by enhancing the overall user experience and offering additional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Effectively communicated technical concepts to non-developers to promote understanding and facilitate better collaboration within teams, bridging the gap between technical and non-technical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application performance and implemented necessary optimizations, relying on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and ensuring high availability and minimal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migration of legacy systems to modern architectures, leveraging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development and adopting cloud solutions for improved scalability.</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maintenance of a SaaS application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developing new features based on cumulative client feedback and project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environment to enhance existing applications, providing input in design sessions and testing phases, ensuring the alignment of features with end-user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authentication and database management to improve application security and user management, facilitating a smoother onboarding process for new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quality assurance processes, documenting issues and coordinating with other developers to ensure timely resolution, fostering an approach focused on customer satisfaction and impression.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front-end development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backend integration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developing components based on specific features outlined in user stories during sprints.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maintenance and improvement of internal tools, implementing new features that streamlined the deployment process, employing tools such as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interface designs and improved existing website functionalities to enhance user experience, contributing significantly to overall product usability and performance measured through user engagement metrics.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