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Developer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Developer with over 11 years of experience in building scalable and robust backend systems and APIs. Proficient in Python, PostgreSQL, and best development practices. Experienced in healthcare technology projects, aspiring to leverage my skills in a mission-driven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React,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SQLite,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AWS,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gRPC, Protobuf, RESTful API,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PyTest, Sentry, Postman,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Developer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backend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 availability, implementing security measures, and ensuring data integrity for efficient processing of clinical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testing and debugging of backend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database architectures, and implemented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and maintenance of </w:t>
      </w:r>
      <w:r w:rsidRPr="00C3688B">
        <w:rPr>
          <w:rFonts w:ascii="Arial" w:hAnsi="Arial" w:cs="Arial"/>
          <w:b/>
          <w:color w:val="424242" w:themeColor="text1" w:themeShade="BF"/>
          <w:sz w:val="20"/>
          <w:szCs w:val="20"/>
        </w:rPr>
        <w:t xml:space="preserve">backend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operations and a fully automated process for version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technical requirements and system architecture, optimizing integration of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with backend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best coding practices and maintained a high-quality codebase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conducting code reviews and implementing feedback to foster team efficiency and craftsmanship.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for backend systems, articulating standards for code writing that emphasize clarity and usability for future team members, ensuring seamless transitions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 for live-site issue investigation, leveraging strong problem-solving skills to quickly diagnose and resolve operational challenges, maintaining service uptime during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expertise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reputedly contributed to elevating code quality through extensive testing frameworks, exemplifying commitment to continuous learning and improvement in software development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external services, ensuring compliance with industry standards and improving system interoperability, which enhanced user experiences on healthcare platforms with real-time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implementing </w:t>
      </w:r>
      <w:r w:rsidRPr="00C3688B">
        <w:rPr>
          <w:rFonts w:ascii="Arial" w:hAnsi="Arial" w:cs="Arial"/>
          <w:b/>
          <w:color w:val="424242" w:themeColor="text1" w:themeShade="BF"/>
          <w:sz w:val="20"/>
          <w:szCs w:val="20"/>
        </w:rPr>
        <w:t xml:space="preserve">infrastructure-as-code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strategy's reliability and repeatability across different environments required for healthcare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mentorship activities, guiding junior developers while sharing knowledge on performance best practices related to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architecture design, promoting a culture of collaboration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design discussions, contributing innovative ideas and solutions which facilitated continuous integration and deployment strategies in projects while maintaining high standards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robust backend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effective coding practices and contributing to the complete software development lifecycle from requirements gathering through testing and deployment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and security by employing best practices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optimized SQL queries and indexing strategies that improved overall application responsiveness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various frontend technologies, ensuring seamless data exchanges and user interactions while adhering to stringent testing protocols that guarantee system robustness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troubleshooting live-site issues, effectively collaborating with team members to resolve critical production incidents with swift solutions, demonstrating strong analytical skills for root cause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where I provided improvement suggestions, aligning with project goals while ensuring that design decisions catered to both performance and scalability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DevOps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development process, ensuring that deployment schedules align with product release timelines with minimal friction.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 to back integration on several projects, ensuring that the user experience matched backend functionality through close collaboration with frontend engineers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actively discussing project successes and areas for improvement, fostering an environment of continuous professional growth and development among team members.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application with clean and testable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collaborating closely with senior developers, and focusing on agile methodologies to facilitate iterative and timely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implementing best coding practices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frontend development while also gaining insights into backend integration with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clinical staff to create solutions that meet regulatory requirements, enhancing my understanding of the healthcare domain and the technology solutions tailored to improving patient outcomes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improve code quality and shared knowledge with peers regarding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benefits, thereby assisting in the ongoing education of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integration of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synchronization, enabling application features that enhance user engagement and interaction through real-time data updates and notifications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by documenting technical solutions and common challenges faced, contributing to knowledge sharing that facilitated smoother handovers and onboarding processes for incoming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minor features and bug fixes on various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protocols, validating end-to-end functionality with a focus towards final deployment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