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Lead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architecting and developing scalable web and mobile applications. Proficient in AI/ML technologies with a strong focus on enhancing user experiences through innovative designs and optimized backend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Cloud, Oracle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Lead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robust agent development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existing systems while prioritizing scalability and reliability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technical standards and best practices for AI/ML engineering teams,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evolution of our benchmarking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improvement of performance metrics and responsive deployments that meet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efficient CI/CD pipeline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enhanced automation in testing and deployment processes for improved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architectural rigor and operational excellence, fostering a culture of accountability and collaboration through weekly coding sessions and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service rollouts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ensuring timely delivery of projects while managing cross-team dependencies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strategic objectives into technical roadmaps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communication of technical concepts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operational excellence initiatives for agent development platforms,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24/7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customer-facing teams to educate on AI modernization strategies using agents, facilitating the productive adaptation of technology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focused on AI-driven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substantial improvements in deployment speed and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tooling development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microservices, resulting in improved efficiency and quality of engineering workflows that significantly reduced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capacity planning exercises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services handle an increase in user load without degradation of service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experiences and implementing continuous feedback loops for iterative enhancement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scalable architecture for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delivery speed and reliability through optimal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and error tracking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incident response times and reducing downtime significantly through proactive issue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retrieval and integration, leading to improved client application performance and synchrony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coding guidelines that comply with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code quality and security vulnerabilities 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system architecture and workflows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knowledge transfer and project continuity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testing, significantly reducing the bug count in production deployments and ensuring high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estimations and scope definition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more precise time management and resource allocation for team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all stages of the software development lifecycle including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and testing to gather feedback on application features, using insights gathered to inform system improvements and contribute to refined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security measures for better interaction in application layers while maintaining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optimizing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performance and overall user engagement through enhanced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history tracking, contributing to faster issue resolution during software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support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guides for future developments and assisting in onboarding new developers into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knowledge in software engineering principles and practices during internships, contributing to minor aspects of larger projects and learning on job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