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development, specializing in back-end development with Java, Spring Boot, and RESTful APIs for web and mobile applications. Proven ability to lead technical projects and mentor junior engineers while ensuring high-quality code and adherence to best practices. Adept at navigating both agile and cross-functional environments to deliver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JavaScript, TypeScript, React, Micronaut, Kotlin,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ActiveMQ, Kafka, RabbitMQ, Temporal,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ensuring robust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adherence to industry best coding practices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client-server communication,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event-driven architectures in complex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implement comprehensive testing strategies, writing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improve feature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deployment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processes, improving efficiency and reducing deployment times significantly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coding standards by conducting code reviews, ensuring high-quality practices among team members while actively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with cross-functional teams, providing insights into architectural decisions while supporting product managers in planning and prioritizing project scopes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and optimizing query performance in high-traffic environments, enhancing user experience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stand-ups and retrospective meetings, advocating for continuous improvement practices that promote teamwork and adaptability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new technologies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Temporal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improve deployment processes, directly influencing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user feedback into technical specifications for product enhancements, enhancing overall product usability while ensuring alignment with stakeholder expectations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liaison with senior management to communicate project status and technical challenges, fostering transparency and enabling informed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post-mortem reviews analyzing project outcomes, developing action plans to mitigate risks and improve processes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data storage and retrieval processes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of UI components with back-end services,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of applications, streamlining deployment processes and improving scalability within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facilitate communication among team members and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constructive feedback to peers, ensuring adherence to coding standards and fostering a culture of knowledge sharing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to enhance application performance significantly, resulting in faster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project scopes and develop technical documentation that accurately reflects system architecture and integration points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through code walkthrough sessions and pair programming, facilitating knowledge transfer and enhancing team capability in software development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small-scale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architecture, which boosted code maintainability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track project goals and address roadblocks, promoting a collaborative environment that facilitated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into existing applications, applying best practices in security and data handling while adapting to evolving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teams to develop test cases and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quality and reducing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solutions and highlighted areas for improvement to stakeholders during project reviews, fostering strong communication and alignment on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support knowledge sharing and onboarding new developers, ensuring consistency in coding practices and standards across projects as the team grew.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 that served over 500 users, focusing on back-end scalability and security aspects.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