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designing, developing, and launching backend systems at scale, focusing on cloud technologies and distributed systems. Proven expertise in Python, Kotlin, and cloud platforms with a strong ability to adapt and thrive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Kotlin, Java, JavaScript, SQL, Go,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AWS, Azure, GCP, Kubernetes, Docker, Terraform, Ansible,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DynamoDB, Cassandra, MySQL, Elasticsearch,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Automation:</w:t>
      </w:r>
      <w:r w:rsidRPr="00C3688B">
        <w:rPr>
          <w:rFonts w:ascii="Arial" w:hAnsi="Arial" w:cs="Arial"/>
          <w:color w:val="424242" w:themeColor="text1" w:themeShade="BF"/>
          <w:sz w:val="20"/>
          <w:szCs w:val="20"/>
        </w:rPr>
        <w:t xml:space="preserve"> Jenkins, GitHub Actions, Docker, CircleCI, Travis CI, Buildkite, GitLab CI, Apache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Flask, Django, Spring Boot, Node.js, Express.js, React, Angular, Vue.js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backend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microservices in 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enhance scalability and reliability across distributed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systems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deployments and infrastructure provisioning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minimizing downtime for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cost-efficiency with resource allocation strategies and load balancing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architecture for new features,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delivering solutions that exceeded operational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through automated testing and enabling smoother integration of new features into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promoting best practices in coding standards and </w:t>
      </w:r>
      <w:r w:rsidRPr="00C3688B">
        <w:rPr>
          <w:rFonts w:ascii="Arial" w:hAnsi="Arial" w:cs="Arial"/>
          <w:b/>
          <w:color w:val="424242" w:themeColor="text1" w:themeShade="BF"/>
          <w:sz w:val="20"/>
          <w:szCs w:val="20"/>
        </w:rPr>
        <w:t xml:space="preserve">API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among junior developers to enhance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key infrastructure components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data integrity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schemas to support backend services, enhancing data retrieval speeds and reliability for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Secured systems through the implementation of best practices in security and access management, utilizing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policies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system architecture and workflows, utilized for onboarding new team members and ensuring consistent service delivery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Embraced agile methodologies to iterate on feature development, leveraging feedback from peers and end users to identify improvements and align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the backend architecture to ensure high reliability and effective load management across user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optimization employing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access patterns and providing support for </w:t>
      </w:r>
      <w:r w:rsidRPr="00C3688B">
        <w:rPr>
          <w:rFonts w:ascii="Arial" w:hAnsi="Arial" w:cs="Arial"/>
          <w:b/>
          <w:bCs/>
          <w:color w:val="424242" w:themeColor="text1" w:themeShade="BF"/>
          <w:sz w:val="20"/>
        </w:rPr>
        <w:t xml:space="preserve">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adoption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enabling rapid deployment cycles and consistency across development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automate testing processes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quicker feedback cycles during the development phases for improved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CI/CD tools like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automated deployment strategies, ensuring efficient release management and reducing errors in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RESTful practices and API security best practices for data exchange 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services through webhooks and APIs, ensuring seamless connectivity and data exchange with external applications and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environments, participating in sprint planning and retrospectives, which ensured continuous improvement in team workflows and project delivery.</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 frontend team by creating modular components and ensuring responsive user interfaces with compatibility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improving existing codebases by refactoring applications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maintainability and performance across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efforts to implement a continuous integration system with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development process and improving the speed of releases and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basic understanding of cloud technologies, contributing to deployments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setup configurations, facilitating the team in launching web applications smoothly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meetings discussing project roadmaps, design decisions, and technology evaluations, fostering a collaborative atmosphere and proactive brainstorming for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developers with code implementation and troubleshooting, sharing knowledge and best practices to encourage a culture of continuous learning in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 key feature for a client, resulting in enhanced application engagement metrics by approximately 35% following implementation.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