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 focused on building scalable web and mobile applications. Adept in Python, TypeScript, and cloud infrastructure, with a strong grasp of blockchain technology and security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ECS,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Hyperledger, Web3.js, Truffle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Jenkins, Terraform,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high-traffic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for applications to support tens of millions of user transactions and interactions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facilitating automated deployment processes and improving system reliability with a focus on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blockchain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on-chain transaction 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between user wallets and smart contracts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mentoring sessions, enhancing team productivity by adopting strict coding standards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response times and reduce latency, achieving high availability in a distributed systems environment and meeting rigorous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within application layers to ensure secure enclave usage and protect user data through advanced encryption techniques and best practices established by industry leaders.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feature-rich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backend processing and working closely with frontend developers for tightly integrated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testing and staging environments across development cycles, facilitating a smooth continuous integration and delivery pipeline with minimal delays or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technology roadmaps, emphasizing the importance of incorporating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distributed systems to maintain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distributed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fostering proactive improvements in system health and performance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while ensuring high-quality releases through automated testing procedures and code validation steps.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AI-driven coding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productivity and streamline code generation processes, delivering innovative solutions faster and with higher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architecture and design patterns while enhancing application maintainability and collaboration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fostering an end-to-end data flow that improved user engagement and satisfaction across applications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for REST APIs, which increased code coverage and significantly reduced time spent on manual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microservices focused on specific business functions, resulting in improved system decoupling and easier scalability for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in a fully managed environment with a focus on security best practices and compliance regulations, ensuring successful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mentoring junior developers, guiding them through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development, which significantly improved overall team performance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secure wallet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transaction interactions, ensuring compliance with security standards and safeguarding client assets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integrations for various external services, ensuring data exchange reliability and security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in multiple application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system observability and fostering proactive troubleshooting through insightful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API development and deployment on cloud platforms, enhancing user accessibility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core application features, implementing best practices for code refactoring and architecture, which contributed to a more organized codebase and improved maintainability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frontend-backend collaborations, ensuring seamless data retrieval and manipulation between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used and underlying backend logic, effectively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decreasing bug reports significantly by identifying issues during early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planning and review sessions, emphasizing the importance of aligning engineering efforts with business goals while maintaining agile delivery standards and facilitating productive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clear project history and collaborative workflows, which bolstered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project requirements by building responsive user interfaces, achieving a cohesive look and feel alongside project timelines, delivering positive outcomes for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