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Software Development professional with over 11 years of extensive experience in building high-value, customer-facing web and mobile applications. Expertise in .NET and Azure development, RESTful APIs, and modern web frameworks including Angular. Proven ability to analyze complex user stories, and deliver impactful solutions through innovative coding practices and collaborative teamwork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Angular, React, Express.js, Node.js,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Azure, AWS, Docker, Kubernetes, Terraform,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PostgreSQL, Redis, Cassandra, NoSQL,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&amp; Tools:</w:t>
      </w:r>
      <w:r w:rsidRPr="00C3688B">
        <w:rPr>
          <w:rFonts w:ascii="Arial" w:hAnsi="Arial" w:cs="Arial"/>
          <w:color w:val="424242" w:themeColor="text1" w:themeShade="BF"/>
          <w:sz w:val="20"/>
          <w:szCs w:val="20"/>
        </w:rPr>
        <w:t xml:space="preserve"> REST, GraphQL, JSON, XML, Postman, Swagger, SignalR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Message Queues &amp; Event Streaming:</w:t>
      </w:r>
      <w:r w:rsidRPr="00C3688B">
        <w:rPr>
          <w:rFonts w:ascii="Arial" w:hAnsi="Arial" w:cs="Arial"/>
          <w:color w:val="424242" w:themeColor="text1" w:themeShade="BF"/>
          <w:sz w:val="20"/>
          <w:szCs w:val="20"/>
        </w:rPr>
        <w:t xml:space="preserve"> Kafka, RabbitMQ, Azure Event Hubs, Redis Streams, AWS SQS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microservices architecture while ensuring scalable and secure interactions through </w:t>
      </w:r>
      <w:r w:rsidRPr="00C3688B">
        <w:rPr>
          <w:rFonts w:ascii="Arial" w:hAnsi="Arial" w:cs="Arial"/>
          <w:b/>
          <w:color w:val="424242" w:themeColor="text1" w:themeShade="BF"/>
          <w:sz w:val="20"/>
          <w:szCs w:val="20"/>
        </w:rPr>
        <w:t xml:space="preserve">Azure API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parsing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enhance application performance and reliability, significantly reducing response times and system load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user interface components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responsive user experience across various devices through modern front-end development practices and component-oriented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design and optimization, encouraging adherence to industry standards and fostering a collaborative learning environment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code deployments while reducing operational risks and enhancing team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project managers and stakeholders to refine product backlog items, breaking down epics into manageable tasks and estimating sprints effectively through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advocating for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event-driven designs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improving system responsiveness and flexibility in handling real-time data processing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ensuring efficient management of application deployments and scaling operations across varied environments, ultimately improving deployment frequency and speed of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testing frameworks that validate user stories and unit tests, reinforcing the quality of deliverables and ensuring functionality aligns with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workflows by integrating </w:t>
      </w:r>
      <w:r w:rsidRPr="00C3688B">
        <w:rPr>
          <w:rFonts w:ascii="Arial" w:hAnsi="Arial" w:cs="Arial"/>
          <w:b/>
          <w:color w:val="424242" w:themeColor="text1" w:themeShade="BF"/>
          <w:sz w:val="20"/>
          <w:szCs w:val="20"/>
        </w:rPr>
        <w:t xml:space="preserve">SignalR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communication features in applications, enhancing interactivity and user engagement through seamless updates and notifications.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detailed technical documentation and user manuals, promoting clear communication of system functionalities and processes to both technical and non-technical team members, facilitating better understanding and adoption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Adapted to changing project requirements swiftly, demonstrating resilience and an analytical approach to problem-solving while managing multiple priorities in high-pressure scenarios.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w:t>
      </w:r>
      <w:r w:rsidRPr="00C3688B">
        <w:rPr>
          <w:rFonts w:ascii="Arial" w:hAnsi="Arial" w:cs="Arial"/>
          <w:b/>
          <w:bCs/>
          <w:color w:val="424242" w:themeColor="text1" w:themeShade="BF"/>
          <w:sz w:val="20"/>
        </w:rPr>
        <w:t xml:space="preserve">full-stack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projects,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while constructing dynamic front-end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web services and secured APIs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enhancing application security while ensuring ease of access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enhance product features based on user feedback, thus ensuring a customer-centric approach in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regular code maintenance and refactoring to improve code quality and performance across various applications, fostering an environment of continuous improvement and technical excellence.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models and optimized queries to expedite data retrieval processes for client applications,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best practices for relational database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external APIs into client applications, enabling additional functionality and better data integration, thus expanding the scope and usability of software solutions delivered.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Agile sprints, participating in daily stand-ups and retrospectives to promote transparency and accountability among team members, contributing to overall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on development projects, ensuring effective code management and team synchronization throughout various release cycles.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aiming to streamline client workflows,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reliable and efficient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 cycle, focusing on requirement gathering, analysis, design, and implementation of scalable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and debugging processes to ensure software reliability and adhere to quality standards, employing both automated and manual testing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web pages and applications that prioritize user engagement through best practices in front-end development and design, effectively utilizing frameworks and libraries as needed.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and project leads to adopt new technical strategies and tools aimed at improving software delivery processes, fostering a culture of innovation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ongoing enhancement of existing applications, optimizing code performance through regular updates and refactoring to keep pace with evolving technology stacks.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understand software requirements and develop tailored solutions, ensuring that end-user needs were met and addressed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