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Developer with over 11 years of extensive experience in software development, specializing in web and mobile applications. Proven expertise in JavaScript, React, Node.js, REST, and cloud infrastructure technologies. Passionate about building scalable and efficient applications with a solid understanding of industry best practices and collaborative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Python, Java, C#,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Angular, Express.js, GraphQL, Bootstrap, Tailwind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GraphQL, Redis, ArangoDB, Cassandra,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GitHub, Bitbucket,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Heroku, Firebase, DigitalOcean, CloudFormation,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optimal performance and usability across various devices, collaborating closely with designers to adhere to UX/UI standards and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 services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communication between front-end applications and back-end databases, ensuring data consistency and integrity while following secure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full-stack application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flexible queries and real-time data updates, improving application scalability and reducing query response time significantly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enabling rapid releases with minimal downtime, which facilitated continuous integration and delivery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availability, optimizing serverless architecture for a new cloud-based product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code management and enhancing collaboration between team members through effective feedback and discussion.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regular profiling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tenfold improvement in the response time of critical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payment gateways and authentication APIs, ensuring overall application security while improving user experience by providing seamless transaction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sharing best practices and innovative solutions to common challenges while fostering an environment of learning and professional growth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application functionality and minimal bugs upon deployment, which facilitated higher user trust and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gather requirements and translate them into technical specifications, crafting solutions that accurately reflect business needs and enhance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by refactoring code and integrating modern development techniques, resulting in improved application maintainability and reduced technical debt, which streamlined future development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employing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user-friendly interfaces, collaborating effectively with cross-functional teams to ensure project alignments and business objectives were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development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secure RESTful API services that allowed for efficient data manipulation and retrieval while upholding high security standards against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deployment to cloud environments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scalability and performance tuning, which significantly enhanced both efficiency and reliability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mobile-first design and responsive layouts that catered to diverse device sizes, contributing to an improved user engagement rate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APIs and implemented testing strategies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functionalities, ensuring comprehensive coverage and reliability for critical components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diligently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rigorous tracking of changes and ensuring successful team collaborations on multifaceted projects without conflicts or lost contributions.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existing schemas to improve query performance, aiding data integrity and streamlining data operations across different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actively participating in sprints and retrospectives, enhancing team dynamics and project delivery timelines through collaborative efforts and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web applications through profiling and analyzing API requests, resulting in faster load times and enhancements to user experience.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health data management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APIs and database management while contributing to software life cycle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dynamic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multiple browsers to maintain a seamless user experience, focusing on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systems with </w:t>
      </w:r>
      <w:r w:rsidRPr="00C3688B">
        <w:rPr>
          <w:rFonts w:ascii="Arial" w:hAnsi="Arial" w:cs="Arial"/>
          <w:b/>
          <w:bCs/>
          <w:color w:val="424242" w:themeColor="text1" w:themeShade="BF"/>
          <w:sz w:val="20"/>
        </w:rPr>
        <w:t xml:space="preserve">PayPal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ecommerce capabilities of the platform's web application while ensuring heightened security for user transactions during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efficiency by automating redundant workflows, significantly lifting operational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and secure access control in various applications, strengthening application security against unauthorized access and data breaches.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during development, facilitating consistent environments and simplifying deployment processes across diverse hosting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focused on upholding coding standards and integrating feedback effectively, which fostered a culture of continuous improvement and learning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