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Front-End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Front-End Engineer with over 11 years of experience in building robust web and mobile applications. Proficient in a wide range of technologies, specializing in JavaScript, TypeScript, and modern frameworks. Strong focus on user experience, product development, and implementing scalable software solutions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Tailwind CSS, Hotwire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Firebase, OAuth, Stripe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Core Web Vitals, Jest, Cypress, Accessibility (a11y), Unit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Front-End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front-end development of a generative AI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highly interactive user experience that improved customer engagement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prototype for a new productivity tool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the workflow for solopreneurs, enhancing user satisfaction by making it intuitive and visually appealing.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Hotwire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Stimulus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reactive components that reduced page load times and improved overall application performance, while adhering to modern accessibility standards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designers and product managers to map user journeys and deliver features that are grounded in user feedback through sessions and iterative testing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maintainable code with comprehensive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behavior consistency across various environments and minimizing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analytics tracking and monitoring solutions,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gain insights into user behavior and inform product enhancements based on data-driven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feature flagging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controlled rollouts and A/B testing of new features, which optimized the product development timeline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and design reviews, actively contributing innovative ideas that align with the product vision and ensuring alignment with best practices in coding.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adopting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code reviews,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Kept abreast of the latest trends in front-end technologies, applying learnings to experiment with new tools and improve workflows that keep the product competitive in the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with attention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accessibility (a11y)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ensuring compliance while providing an engaging experience for all users, focusing on mobile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daily stand-ups and sprint planning meetings, improving team collaboration and project visibility, ensuring that all team members were aligned with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for various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state management solutions that streamlined data flow and improved application responsiveness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styling process, enhancing visual consistency and reducing CSS-related issues, thus accelerating the development lifecycle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back-end teams to integrate RESTful APIs into existing applications, ensuring seamless communication, data retrieval, and real-time updates while following best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extensive documentation for APIs and UI components,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REST and maintaining clarity for future developers navigating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promote knowledge sharing and improve coding standards among team members, which contributed to a more collaborative work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modular CSS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CSS-in-JS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ensuring scalable styles that can evolve as the application grows and changes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reviews, providing constructive feedback and improving overall code quality while adhering to the company’s coding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improving the CI/CD pipeline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deployments and reducing downtime during release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front-end features that provided users with an intuitive dashboard for managing their services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from requirement gathering to deployment, contributing to various user stories that enhanced user engagement through targeted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enhancements and fixes in legacy codebases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backward compatibility while introducing new features for a seamless user experience.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reliability of core functionalities in an evolving application, which promoted stability and performance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the application from a monolithic architecture to a microservices approach, incorporating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flexibility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experience research sessions that informed design decisions and product iteration, focusing on capturing user feedback for continuous enhancement of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prototypes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design with development for improved product outcomes and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