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Front End Web Developer with over 11 years of experience in designing and implementing innovative web applications. Proficient in responsive design, AI integration, and performance optimization, specializing in creating interactive and user-focused web solutions with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Sass, Markdown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Angular, Vue.js, Gatsby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w:t>
      </w:r>
      <w:r w:rsidRPr="00C3688B">
        <w:rPr>
          <w:rFonts w:ascii="Arial" w:hAnsi="Arial" w:cs="Arial"/>
          <w:color w:val="424242" w:themeColor="text1" w:themeShade="BF"/>
          <w:sz w:val="20"/>
          <w:szCs w:val="20"/>
        </w:rPr>
        <w:t xml:space="preserve"> Redux, MobX, Framer Motion, React Router, Styled Components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Webpack, Babel, Vite, Jest, Cypress, Postman,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OpenAI API, RESTful Services, GraphQL, WebSocket, Socket.IO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Optimization:</w:t>
      </w:r>
      <w:r w:rsidRPr="00C3688B">
        <w:rPr>
          <w:rFonts w:ascii="Arial" w:hAnsi="Arial" w:cs="Arial"/>
          <w:color w:val="424242" w:themeColor="text1" w:themeShade="BF"/>
          <w:sz w:val="20"/>
          <w:szCs w:val="20"/>
        </w:rPr>
        <w:t xml:space="preserve"> Lighthouse, React Suspense, Core Web Vitals, CDN, SEO Strategies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highly interactive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real-time data streaming and AI responses to enhance user engagement and accessibility across multiple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SEO strategies utilizing </w:t>
      </w:r>
      <w:r w:rsidRPr="00C3688B">
        <w:rPr>
          <w:rFonts w:ascii="Arial" w:hAnsi="Arial" w:cs="Arial"/>
          <w:b/>
          <w:color w:val="424242" w:themeColor="text1" w:themeShade="BF"/>
          <w:sz w:val="20"/>
          <w:szCs w:val="20"/>
        </w:rPr>
        <w:t xml:space="preserve">semantic 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schema markup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web applications for better visibility on search engines while ensuring compliance with Core Web Vitals metrics and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mobile-first responsive layouts employing </w:t>
      </w:r>
      <w:r w:rsidRPr="00C3688B">
        <w:rPr>
          <w:rFonts w:ascii="Arial" w:hAnsi="Arial" w:cs="Arial"/>
          <w:b/>
          <w:color w:val="424242" w:themeColor="text1" w:themeShade="BF"/>
          <w:sz w:val="20"/>
          <w:szCs w:val="20"/>
        </w:rPr>
        <w:t xml:space="preserve">CSS 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provide seamless experiences across various devices, achieving scores over 90 on all relevant Lighthouse metrics with efficient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dashboards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AI-driven insights, enabling clients to derive actionable conclusions quickly from complex datasets with a user-friendly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Progressive Web Applications (PWAs) leveraging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allow offline capabilities and native-like functionalities, significantly enhancing user experience across low-connectivity environments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evaluations with </w:t>
      </w:r>
      <w:r w:rsidRPr="00C3688B">
        <w:rPr>
          <w:rFonts w:ascii="Arial" w:hAnsi="Arial" w:cs="Arial"/>
          <w:b/>
          <w:color w:val="424242" w:themeColor="text1" w:themeShade="BF"/>
          <w:sz w:val="20"/>
          <w:szCs w:val="20"/>
        </w:rPr>
        <w:t xml:space="preserve">WebPageTest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advanced caching strategies and reducing load times to enhance the overall application responsiveness and usability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conceptualize and create pixel-perfect interfaces while maintaining a strong focus on user experience and visual appeal through iterative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testing, building, and deployment processes, ensuring high-quality code delivery with minimal downtime during releases and feature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within a team environment to enhance code quality through regular code reviews and merging processes, fostering knowledge sharing among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web applications with backend services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between real-time data streams and user interfaces through efficient data handling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project goals by mentoring junior developers, sharing knowledge about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guiding them on the adoption of modern development practices and frameworks for improved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open-source projects, actively contributing to community-driven initiatives that focus on responsive design and performance optimizations, further building expertise within the development realm.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user state management to ensure efficient data flow and enhance the user experience with dynamic and responsive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scopes, leverage agile methodologies for project management, and utilize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ensuring timely deliverables on key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modular components with </w:t>
      </w:r>
      <w:r w:rsidRPr="00C3688B">
        <w:rPr>
          <w:rFonts w:ascii="Arial" w:hAnsi="Arial" w:cs="Arial"/>
          <w:b/>
          <w:bCs/>
          <w:color w:val="424242" w:themeColor="text1" w:themeShade="BF"/>
          <w:sz w:val="20"/>
        </w:rPr>
        <w:t xml:space="preserve">Styled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Modules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maintainability and reusability across multiple projects while adhering to established design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fetching strategy, improving performance by reducing over-fetching and streamlining interactions with back-end services and APIs for faster load times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sessions and A/B testing to capture user feedback, iteratively improving the front-end experience and optimizing for desired outcomes based on real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modern build tools such as </w:t>
      </w:r>
      <w:r w:rsidRPr="00C3688B">
        <w:rPr>
          <w:rFonts w:ascii="Arial" w:hAnsi="Arial" w:cs="Arial"/>
          <w:b/>
          <w:bCs/>
          <w:color w:val="424242" w:themeColor="text1" w:themeShade="BF"/>
          <w:sz w:val="20"/>
        </w:rPr>
        <w:t xml:space="preserve">Vite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development workflows, achieving rapid prototyping cycles, and ensuring consistent experiences across development, testing,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fostering a culture of quality and best practices within the engineering team and ensuring adherence to established coding standards and debugging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technical documentation and user guides for applications, improving the support process and enabling smoother transitions for users during new feature implementations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through workshops and tech meetups focused on emerging technologies in the web development space, promoting innovative solutions within the team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deployments on cloud platforms leveraging </w:t>
      </w:r>
      <w:r w:rsidRPr="00C3688B">
        <w:rPr>
          <w:rFonts w:ascii="Arial" w:hAnsi="Arial" w:cs="Arial"/>
          <w:b/>
          <w:bCs/>
          <w:color w:val="424242" w:themeColor="text1" w:themeShade="BF"/>
          <w:sz w:val="20"/>
        </w:rPr>
        <w:t xml:space="preserve">Vercel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Netlify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uptime and efficient resource allocation, responding quickly to any arising issues as part of platform management.</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focusing on modular architecture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interactions and enhancing overall system maintainability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server-side rendered applications using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SEO and performance through optimized rendering strategies and effective resource management throughout the user journey.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design team to align development practices with user experience goals, using tools like </w:t>
      </w:r>
      <w:r w:rsidRPr="00C3688B">
        <w:rPr>
          <w:rFonts w:ascii="Arial" w:hAnsi="Arial" w:cs="Arial"/>
          <w:b/>
          <w:bCs/>
          <w:color w:val="424242" w:themeColor="text1" w:themeShade="BF"/>
          <w:sz w:val="20"/>
        </w:rPr>
        <w:t xml:space="preserve">Adobe Creative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match application aesthetics as per user requirements and branding.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core functionalities for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compatibility across major browsers and devices for enhanced accessibility and usability across user demographics.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Agile methodologies to contribute to daily stand-ups and sprint planning sessions, aligning team goals with project deadlines and delivering features on schedule while adapting to changes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integration testing phases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rigorous checking of components and application behavior to uphold quality standards during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performance monitoring dashboard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stakeholders to visualize analytics, leading to informed decisions regarding feature optimization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quickly to changing project requirements by employing iterative development processes and regular feedback cycles with stakeholders, ensuring alignment with project goals and timely feature deliveries.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valuable experience by being part of a fragmented project team, effectively collaborating with senior developers on significant features that eventually improved the overall user satisfaction of the SaaS application over time, impacting over 1,000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