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passionate Senior Software Engineer with 11 years of experience in software development, focusing on web and mobile applications. Proven ability to solve complex business problems through innovative technology solutions, particularly within the HR Tech industry.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SQL, HTML5, CSS3, SCSS,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.NET Core, ASP.NET, Angular 2, Kendo UI, Bootstrap, RabbitMQ, ElasticSearch, RxJS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&amp; Platforms:</w:t>
      </w:r>
      <w:r w:rsidRPr="00C3688B">
        <w:rPr>
          <w:rFonts w:ascii="Arial" w:hAnsi="Arial" w:cs="Arial"/>
          <w:color w:val="424242" w:themeColor="text1" w:themeShade="BF"/>
          <w:sz w:val="20"/>
          <w:szCs w:val="20"/>
        </w:rPr>
        <w:t xml:space="preserve"> Visual Studio, SQL Server Management Studio, Postman, Git, Jira, IIS, NodeJS,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NUnit, MSTest, Selenium, Cypress, TestNG, Mocking Frameworks, Jasmine, Karma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Services:</w:t>
      </w:r>
      <w:r w:rsidRPr="00C3688B">
        <w:rPr>
          <w:rFonts w:ascii="Arial" w:hAnsi="Arial" w:cs="Arial"/>
          <w:color w:val="424242" w:themeColor="text1" w:themeShade="BF"/>
          <w:sz w:val="20"/>
          <w:szCs w:val="20"/>
        </w:rPr>
        <w:t xml:space="preserve"> Azure Services, AWS Services, OpenTelemetry, RESTful APIs, Microservices Architecture, Web API, GraphQL, Firebase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responsive and adaptive Enterprise Level Web Applications using </w:t>
      </w:r>
      <w:r w:rsidRPr="00C3688B">
        <w:rPr>
          <w:rFonts w:ascii="Arial" w:hAnsi="Arial" w:cs="Arial"/>
          <w:b/>
          <w:color w:val="424242" w:themeColor="text1" w:themeShade="BF"/>
          <w:sz w:val="20"/>
          <w:szCs w:val="20"/>
        </w:rPr>
        <w:t xml:space="preserve">Angular 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UX collaboration with designers and product management to meet demanding project timelines and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RESTful APIs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and reliability for high-traffic applications within cloud environments and enhancing data management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unit testing and end-to-end testing strategies with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quality by minimizing bugs during production releases to ensure higher user satisfaction and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and coding standards, enhancing team collaboration while encouraging the adoption of </w:t>
      </w:r>
      <w:r w:rsidRPr="00C3688B">
        <w:rPr>
          <w:rFonts w:ascii="Arial" w:hAnsi="Arial" w:cs="Arial"/>
          <w:b/>
          <w:color w:val="424242" w:themeColor="text1" w:themeShade="BF"/>
          <w:sz w:val="20"/>
          <w:szCs w:val="20"/>
        </w:rPr>
        <w:t xml:space="preserve">SOLID Principles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design patterns to foster better architectural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efficient messaging services, facilitating asynchronous data processing and improving application responsiveness in multi-service architectures as part of the new product line.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Diagnosed and resolved defects effectively using </w:t>
      </w:r>
      <w:r w:rsidRPr="00C3688B">
        <w:rPr>
          <w:rFonts w:ascii="Arial" w:hAnsi="Arial" w:cs="Arial"/>
          <w:b/>
          <w:color w:val="424242" w:themeColor="text1" w:themeShade="BF"/>
          <w:sz w:val="20"/>
          <w:szCs w:val="20"/>
        </w:rPr>
        <w:t xml:space="preserve">Browser DevTools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enhancing client-side performance and debugging capabilities to create smooth user interfaces and overall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collaborating closely with cross-functional teams to design innovative software solutions and adapt to changing project requirements using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progress.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to the development process, ensuring robust code quality by writing comprehensive unit tests for both new and legacy codebases, leading to maintainable and extensible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Reviewed code contributions and conducted detailed technical evaluations, fostering a culture of collaboration and continuous improvement among developer teams while enhancing overall project quality and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and services to expand application functionalities, leveraging tools such as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documentation and enhance API testing processes for better integration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new technologies and best practices through continuous learning initiatives, contributing to team knowledge bases and implementing cutting-edge techniques to maintain competitive advantages within the </w:t>
      </w:r>
      <w:r w:rsidRPr="00C3688B">
        <w:rPr>
          <w:rFonts w:ascii="Arial" w:hAnsi="Arial" w:cs="Arial"/>
          <w:b/>
          <w:color w:val="424242" w:themeColor="text1" w:themeShade="BF"/>
          <w:sz w:val="20"/>
          <w:szCs w:val="20"/>
        </w:rPr>
        <w:t xml:space="preserve">HR Tech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industry as a thought leader.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improvements to the software lifecycle by adopting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enabling consistent developmental environments and streamlining the deployment process for new application features.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new features for client-facing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user experience through interactive interfaces while closely following UX/UI design guidelines.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 and validation, ensuring that all developed applications met the highest quality standards prior to production 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participated in design discussions, enforcing best development practices focusing on clean code and the appropriate application of </w:t>
      </w:r>
      <w:r w:rsidRPr="00C3688B">
        <w:rPr>
          <w:rFonts w:ascii="Arial" w:hAnsi="Arial" w:cs="Arial"/>
          <w:b/>
          <w:bCs/>
          <w:color w:val="424242" w:themeColor="text1" w:themeShade="BF"/>
          <w:sz w:val="20"/>
        </w:rPr>
        <w:t xml:space="preserve">design patterns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foster maintainability across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applications by refactoring code and optimizing SQL queries, thus improving performance and security of client-facing web applications through effective troubleshooting and problem-solving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existing systems to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increasing application performance and scalability while leveraging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interactions and transaction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knowledge of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new microservices, thereby creating modular and maintainable components that seamlessly integrated into existing architectures.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stakeholders to gather requirement specifications and manage user stories in Agile sessions, ensuring all development efforts aligned with customer needs and business goals throughout project lifecycles.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various third-party libraries and frameworks to enhance application features, such as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design and </w:t>
      </w:r>
      <w:r w:rsidRPr="00C3688B">
        <w:rPr>
          <w:rFonts w:ascii="Arial" w:hAnsi="Arial" w:cs="Arial"/>
          <w:b/>
          <w:bCs/>
          <w:color w:val="424242" w:themeColor="text1" w:themeShade="BF"/>
          <w:sz w:val="20"/>
        </w:rPr>
        <w:t xml:space="preserve">Kendo 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advanced data presentation.</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applications focusing on client onboarding processes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ASP.NET, contributing to improved operational efficiency and user journey.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individual tasks,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data integrity and accuracy through meticulous database management and optimization practices for business reporting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development on small team projects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assisting with design improvements and code optimization while refining communication skills by interacting with cross-discipline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web services using </w:t>
      </w:r>
      <w:r w:rsidRPr="00C3688B">
        <w:rPr>
          <w:rFonts w:ascii="Arial" w:hAnsi="Arial" w:cs="Arial"/>
          <w:b/>
          <w:bCs/>
          <w:color w:val="424242" w:themeColor="text1" w:themeShade="BF"/>
          <w:sz w:val="20"/>
        </w:rPr>
        <w:t xml:space="preserve">ASP.NET Web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communication between front-end interfaces and backend systems, ensuring effective data flow and operational consistency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IIS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deployments and hosted services, ensuring high availability and reliable performance of web applications in production environments within regulated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for legacy systems which included technical specifications and user guides, aiding in the knowledge transfer process within the development team and streamlining the onboarding of new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comprehensive HR Management platform using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requirements gathering and wireframing features based on user feedback through structured JAD sessions, enhancing user engagement and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