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11 years of software development experience, focused on delivering scalable web and mobile applications. Passionate about writing clean, efficient code using the latest technologies, eager to impact user behavior at mass scale while collaborating across teams.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R, Python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Angular, Vue.js, Bootstrap, Express.js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Firebase, PostgreSQL, MySQL, Redis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AWS, Jenkins, Git, Apache Kafka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w:t>
      </w:r>
      <w:r w:rsidRPr="00745DD3">
        <w:rPr>
          <w:rFonts w:ascii="Roboto Light" w:eastAsia="Roboto Light" w:hAnsi="Roboto Light" w:cs="Roboto Light"/>
          <w:color w:val="404040" w:themeColor="text1" w:themeTint="BF"/>
          <w:sz w:val="20"/>
          <w:szCs w:val="20"/>
        </w:rPr>
        <w:t xml:space="preserve"> Jest, Mocha, Chai, Selenium, Agile, CI/CD</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on a platform serving hundreds of millions of users globally with optimized performance.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and launching new features focused on user experience, leveraging A/B testing to iteratively refine product offerings based on user behavior and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and integrated third-party services to enhance full-stack applications, ensuring seamless communication between front-end and back-end components while adhering to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create user-centric features, resulted in high-quality deliverables that boosted daily active user (DAU) engagement rates significantly over quarterly cycles.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architecture for scalability, introducing microservices pattern that facilitated independent deployment and enhanced system resilience, positively impacting user experience metrics.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improved application performance through continuous integration and delivery (CI/CD) pipelines, ensuring high reliability and rapid deployment cycles critical to business operations.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code review processes, fostering a culture of learning and improving overall code quality within the engineering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cutting-edge technologies, including AI tools for coding assistance, ensuring our development practices remain innovative and efficient in a rapidly evolving tech landscape.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to improve team engagement and foster collaborative problem-solving, enhancing team dynamics and adaptability to market changes.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and automated testing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quick identification of potential issues in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and architecture discussions, contributing to the technical direction of projects while balancing innovative approaches with practical implementation constraints.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monitoring of distributed systems, utilizing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Grafana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Prometheus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analytics to inform rapid product iteration.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developed multiple consumer-facing features for web applications during tenure,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performant and engaging user interfaces aligned with project requirements.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design prototypes into functional interfaces, significantly improving the user experience while adhering to modern design principles and technical specifications.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for project management, actively ensuring project timelines were met through effective team coordination and communication, promoting a culture of continuous feedback and improvement.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functionality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RESTful APIs, allowing for dynamic data exchange between server and client applications, thus enriching user interactions.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 processes that focused on enhancing code quality and fostering team learning, significantly improving the collaborative development environment and reducing technical debt.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providing insights on technical stack enhancements that could accelerate delivery while improving system reliability and user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maintained technical documentation to support knowledge sharing within the team, ensuring continued alignment on project goals and methodologies.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integrations with various third-party services, expanding functionality and driving higher user engagement through seamless interactions and responsive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to validate software functionality, achieving higher product release confidence through rigorous QA processes.”],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team to redesign legacy applications into modern architectures, adopting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enhanced load times and overall application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key aspects of web development, focused on coding standards and the implementation of design patterns to maintain a clean and scalable codebase that benefited ongoing maintenance.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interfaces that improved mobile responsiveness and overall user satisfaction, broadening the product's accessibility across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and resolving technical issues in production environments, demonstrating strong problem-solving skills that minimized downtime and technical disruptions.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new technologies and methodologies adopted during project execution, enabling team members to stay updated with current industry trends.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various stages of the software development lifecycle,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iterative progress and timely delivery of software solutions that met client specifications.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retrospectives, gathering feedback that promoted continuous improvement of development processes and team dynamics, leading to a more effective delivery pipeline.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