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 with 11 years of software development experience, focused on building robust data pipelines and APIs, ensuring efficient data handling and enhancing analytics within web and mobile applications.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Ruby, Java,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Snowflake, Redshift, BigQuery, Airflow, DBT, Kafka, PostgreSQL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Elastic Beanstalk, Lambda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Git, Docker,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Learning/Analytics: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Scikit-learn, Tableau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data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and efficient data processing that enhanced analytics capabilities across the organization, playing a critical role in strategic decision-making.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service reliability, facilitated high-volume traffic handling, and reduced latency for client-facing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full-stack features in the core product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integrating real-time data, which empowered healthcare professionals to find job opportunities more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for data warehousing solutions,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best practices around data governance and security to ensure compliance and maximize accessibility.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systems for data pipelines,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alert solutions, which proactively identified issues and streamlined the resolution processes, leading to increased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infrastructure provisioning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manual deployment processes into automated workflows, resulting in faster releases and reduced risk of human errors during infrastructure setups.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reviewing architectural designs and decisions, proposing innovative enhancements aligned with industry best practices and helping steer the company towards a data-driven culture.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machine learning initiatives by developing data ingestion pipelines that supported training models, thus boosting analytical insights and assisting the organization's transition towards predictive analytics.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paired programming sessions to promote knowledge sharing and adherence to coding standards, fostering a collaborative team environment that championed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data engineering, enhancing team capabilities and effectiveness while ensuring adherence to protocols in the development of data centric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data workflows, employing techniques such as indexing, partitioning, and query optimization, which significantly improved overall system response times and resource utilization.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data models, ETL processes, and APIs, which facilitated onboarding processes and provided essential references for ongoing development activities.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as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front-end functionalities, ultimately improving user engagement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data sets into actionable insights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created robust reporting systems that supported various business units and helped guide strategic decisions.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APIs that interfaced between various internal applications, enabling seamless data access and ensuring consistent data representation across systems, improving data accuracy and accessibility for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machine learning features within applications, leveraging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capabilities and provide predictive insights.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 by automating deployments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continuous integration process, and reducing deployment times while improving reliability and code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quality assurance practices, implementing unit and integration testing frameworks that ensured the reliability and performance of all developed features and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daily stand-ups, sprint planning, and retrospectives to optimize team productivity and deliver high-quality software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expanding features and improving system interconnectivity, ultimately enhancing the overall functionality and usability of the software.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foundational features for enterprise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learning and applying industry-standard practices during the software development lifecycle, instilling qualities of adaptability and collaborative problem-solving.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databases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designed data models that optimized performance while ensuring data integrity and facilitating seamless access by various application components.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design and development, applying principles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usability of applications, ultimately improving customer satisfaction and user retention.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team-driven project planning, where contributions to architectural discussions and delivery timelines fostered a sense of ownership and commitment to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protocols and performed iterative testing of features to enhance the overall quality of the software, leading to a more reliable final product that met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migration of legacy systems to modern frameworks, implementing best practices that minimized downtime and increased the stability of critical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project milestone that enhanced system functionalities, resulting in improved performance and reduced load times by 30% across all client interfaces.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