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Staff Software Engineer with 11 years of extensive experience in software development, specializing in web and mobile applications. Proven ability to lead complex projects, enhance architectures, and optimize workflows using modern technologies in a highly collaborative environment. Skilled in designing resilient systems and committed to driving engineering excellence and innovation to meet customer needs effectively.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JavaScript, TypeScript, Python, SQL, HTML/CSS, Shell Scripting</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DropWizard, React, Node.js, Apache Spark, Django, Vue.js, Express.js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Databases:</w:t>
      </w:r>
      <w:r w:rsidRPr="00745DD3">
        <w:rPr>
          <w:rFonts w:ascii="Roboto Light" w:eastAsia="Roboto Light" w:hAnsi="Roboto Light" w:cs="Roboto Light"/>
          <w:color w:val="404040" w:themeColor="text1" w:themeTint="BF"/>
          <w:sz w:val="20"/>
          <w:szCs w:val="20"/>
        </w:rPr>
        <w:t xml:space="preserve"> AWS, DynamoDB, RDS, PostgreSQL, MongoDB, Aurora, Elasticsearch,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Tools:</w:t>
      </w:r>
      <w:r w:rsidRPr="00745DD3">
        <w:rPr>
          <w:rFonts w:ascii="Roboto Light" w:eastAsia="Roboto Light" w:hAnsi="Roboto Light" w:cs="Roboto Light"/>
          <w:color w:val="404040" w:themeColor="text1" w:themeTint="BF"/>
          <w:sz w:val="20"/>
          <w:szCs w:val="20"/>
        </w:rPr>
        <w:t xml:space="preserve"> Microservices, Docker, Kubernetes, GraphQL, REST API, Git, Jenkins,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Streaming and Messaging:</w:t>
      </w:r>
      <w:r w:rsidRPr="00745DD3">
        <w:rPr>
          <w:rFonts w:ascii="Roboto Light" w:eastAsia="Roboto Light" w:hAnsi="Roboto Light" w:cs="Roboto Light"/>
          <w:color w:val="404040" w:themeColor="text1" w:themeTint="BF"/>
          <w:sz w:val="20"/>
          <w:szCs w:val="20"/>
        </w:rPr>
        <w:t xml:space="preserve"> Apache Pulsar, RabbitMQ, Kafka, WebSocket, ActiveMQ, Socket.IO, NATS, Redis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cloud-based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high availability and performance, significantly improving user experience and system reliability for high-traffic applications in the restaurant industry.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development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Kotlin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of diverse components and technologies to enhance overall system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engineering productivity by implementing cutting-edge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 tools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machine learning techniques to optimize development workflows and reduce delivery times, demonstrating a commitment to innovation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diagnosing and mitigating performance bottlenecks, using profiling tools and best practices to optimize applications, contributing to a more efficient codebase that exceeds customer expectations.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to define and design solutions, effectively translating complex project requirements into actionable development plans that accommodate both immediate and future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in best practices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software engineering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continuous improvement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for deployment and management of applications, ensuring scalability and robustness of solutions hosted in the cloud ecosystem, driving operational excellence.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stakeholder meetings, presenting technical project plans and updates, facilitating clear communication and transparency between technical and non-technical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advanced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load balancing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the resilience of critical systems, ensuring customer orders are processed without delays during peak usage periods.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complex, mission-critical production services by leveraging extensive experience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distributed systems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operational capabilities of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integration of new technologies, adapting team practices to align with industry trends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serverless architecture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collaboration by leading team brainstorming sessions and workshops that encouraged innovative thinking and problem-solving in software development. </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by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user interfaces and robust back-end services for various client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exchange between client and server, streamlining communication and enhancing the functionality of applications built for clients in retail and services.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migrate monolithic applications to a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scalability and faster deployment cycles while improving overall system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project plans, managed timelines, and delivered software solutions that met stakeholder requirements, demonstrating strong project management and collaborative skills throughout the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quality assurance processes by implementing automated testing frameworks, reducing deployment errors and ensuring higher standards of delivery across all projects undertaken by the development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optimization techniques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performance and reducing latency issues, thereby enhancing the user experience and application stability.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full-stack development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and improving the team's technical skills through mentoring and hands-on workshops.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development and product management teams, ensuring alignment on product features and timelines, thus fostering a culture of open dialogue and teamwork.</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front-end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modern web standards and enhancing user engagement for various client websites in the e-commerce space.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wireframes into functional applications, ensuring high levels of customer satisfaction through visually appealing and user-friendly interfaces.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functionality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server-side logic and ensuring seamless connectivity between the front end and database systems for effective data handling.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 on code, promoting team coordination, and managing project changes with ease, contributing significantly to a smooth development workflow.</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web applications by conducting thorough performance analyses and applying optimization techniques, leading to improved load times and overall application responsiveness.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processing systems into web applications ensuring secure and efficient transactions, thereby enhancing user trust and engagement on all platforms hosted.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substantial increases in application performance and usability, supporting clients in attaining their business goals and serving over 1,000 active users monthly.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