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over 11 years of comprehensive experience in developing scalable web and mobile applications. Proven expertise in React Native, TypeScript, and leading engineering teams to deliver quality solutions. Strong ability to mentor and collaborate cross-functionally, driving architectural improvements and optimizing development processes.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Jenkins, Visual Studio Code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Cypress, Mocha, Datadog, Sentry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PostgreSQL, MySQL, Redis, RESTful Services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the mobile initiatives at Lark Health, enhancing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 and implementing architectural improvements for better performance and scalability.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sessions, code reviews, and architectural discussions, fostering a high standard of engineering practices and ensuring alignment with best practices and innovative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successful modernization of key components within the mobile platform, focusing on performance enhancements, accessibility improvements, and stringent security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quality assurance efforts, achieving near 100% test coverage, promoting continuous integration and continuous deployment (CI/CD) using industry-leading tools and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and role model for junior engineers, providing impactful technical guidance, career development support, and fostering a culture of collaboration and continuous learning.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 and various engineering teams to define, build, and ship impactful features that align with organizational goals and user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engineering processes to improve team velocity, reduce tech debt, and ensure efficient onboarding through comprehensive documentation and consistent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refactored, and scaled core mobile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 robust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effectively to backend development,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align mobile functionality with backend architecture while ensuring seamless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utilization of performance monitoring and observability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Datadog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error tracking and improving application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and privacy standards, leveraging zero-trust principles and secure authentication methods in application development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future mobilization of healthcare solutions, aligning technical advancements with industry trends to remain competitive in the market.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in a fast-paced environment at Impelix,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dynamic and responsive user interfaces that engaged end-users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significantly enhancing team productivity and improving project timelines through iterative development and feedback loops.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key software architecture discussions, contributing to the design and implementation of a microservices architecture that increased system flexibility and reduced deployment challenges.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enhanced legacy codebases while preserving functionality, focusing on performance improvements while minimizing risk through careful planning and testing.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API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efficient data querying for front-end applications, greatly improving load times and overall user experiences.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ensuring code quality and reliability through rigorous automated testing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audits and reviews, driving improvements in coding standards across the development team with an emphasis on best practices and efficient code quality management.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managed junior developers, helping them grow their technical skills and integrate efficiently into the team while fostering a supportive learning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meticulous profiling and monitoring, contributing significantly to the overall improvement in uptime and user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various applications at Jade WebArt, focusing on delivering high-quality software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business objectives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define project specifications and requirements, leading to the successful delivery of tailored web applications that met unique business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and design to deployment and documentation, ensuring all steps adhered to industry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solutions and ensured data security within applications, employing robust methodologies and frameworks to uphold user privacy and data integrity.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dynamic web solutions while working proficiently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improved user engagement for client websites.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outcomes by adopting and promoting Agile project management practices, resulting in a noticeable increase in delivery speed and stakeholder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and engaged in collaborative problem-solving, which fostered innovative solutions while enhancing team cohesion and project alignment, successfully completing over 20 client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