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software development, focused on web and mobile applications, proficient in full-stack development with a strong emphasis in designing intuitive user interfaces and enhancing user experience.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HTML5, CSS3, SQL, NoSQL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Spring Boot, Flask, GraphQL, Vue.js, Angular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GitLabCI, SonarQube, Jenkins, Travis CI, Concourse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Cassandra, DynamoDB, ElasticSearch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Eclipse, IntelliJ IDEA, Postman, Figma, Jira, Confluence, Slack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tested scalable software solutions for defense industry applications,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while ensuring high performance and adherence to best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product managers, and UX designers, integrating user feedback to optimize the development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MVPs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exceed client expectations in terms of functionality and usability.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modern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their troubleshooting skills while ensuring compliance with industry standards for software design and security protocols.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seamless communication between front-end applications and backend services, resulting in a robust and modular architecture supporting agile project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standards in software development by employing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every aspect of development complied with national security requirements, thereby protecting sensitive data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and implemented enhancements to existing legacy systems, significantly increasing system responsiveness and modularity through advanced architecture refactoring and the use of microservices patterns.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self-improvement, staying informed on the latest trends such as AI and machine learning, to proactively apply new technologies that address complex challenges in software design.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best practices for version control and code reviews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quality and collaboration among team members focused on delivering excellence in coding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contributed to various technical documents, detailing software architectures and patterns for future reference to support knowledge transfer and team growth in a remote environment with distributed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user-friendly interfaces in compliance with UX/UI design principles by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direct user feedback, ensuring a focus on the end-user experience throughout the development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methodology through active sprint planning sessions, retrospectives, and continuous integration cycles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workflows and increase team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metrics through thorough profiling of systems and tailoring solutions to accommodate evolving requirements, delivering on key performance indicators identified with stakeholders.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rich user experiences while targeting high efficiency and rapid deployment of applications aligning with modern software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streamline development workflows and ensure consistent environments across teams, thereby reducing deployment time and enabling effective infrastructure management in cloud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applications to modern technology stacks, enhancing overall functionality and user satisfaction through the adoption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in client-facing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requirements gathering and Agile ceremonies to improve project scopes and align resources effectively, maintaining communication channels open across distributed teams. This ensured projects were completed on 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focusing on design patterns, best practices, and security considerations, fostering a collaborative environment aimed at producing high-quality software artifacts and minimizing potential vulnerabilities.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improved automated testing strategies within the CI/CD pipelines, using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code reliability and continuous integration across various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programming issues with seasoned problem-solving skills in an agile development environment, maintaining high standards of software quality and swift resolution of issues.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clarify business requirements and translate them into effective technical solutions, ensuring that project deliverables were aligned with client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database interactions by implementing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optimizations for improved data retrieval speeds and integration with front-end components across multiple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a variety of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JavaScript libraries, laying strong foundations in full-stack web development methodologies during formative years.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skills in front-end development by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and visually appealing designs that greatly increased user engagement on multiple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practices by supporting Scrum methodologies through regular stand-ups and retrospectives, boosting team communication and productivity on diverse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components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business logic and data processing, enhancing application stability and performance while maintaining high coding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maintaining code quality through regular code reviews and establishing a culture of clean coding practices across development teams, leading to improved reliability of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took part in user testing sessions to gather feedback, fostering a user-centered design approach that ensured applications aligned with user needs and accessibility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launch of over 5 applications, reflecting a solid grasp of software development lifecycles and a commitment to delivering high-quality products that meet client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