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building scalable and maintainable software solutions. Proven track record of collaborating with cross-functional teams to enhance user experiences. Expertise in leveraging modern technologies and development practices to drive product innovation and efficiency.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 Python, Rust, TypeScript, HTML5, CSS3,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React.js, Redux, Vue.js, Angular, Bootstrap, Tailwind CSS, jQuery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Golang, Django, Spring Boot, Ruby on Rails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SQLite, Firebase, DynamoDB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AWS Lambda, API Gateway, S3, CloudFormation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GitHub, CI/CD Pipelines, Terraform</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UX/UI teams to implement user-centric designs and enhance overall customer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web applications by implementing efficient caching solutions and tuning database queries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load times and resource usage.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 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enhance service interoperability while ensuring high availability and scaling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through agile methodologies, facilitating sprint planning sessions and retrospectives to improve team performance and project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and design patterns to produce clean, maintainable code, while participating in regular code reviews to uphold quality standards across development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troubleshooting for complex issues in production environments and led initiatives to drive improvement in application stability and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 development tools to streamline coding processes and incorporate AI features that added value through enhanced functionalities and user experience improvements.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knowledge sharing and continuous learning, leading to enhanced team skills and enhanced project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trends such as microservices architecture and serverless computing in product development to stay aligned with best practices in modern software engineering.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Golang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the product architecture remains robust and scalable as the application grows.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engineers to automate deployments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application performance under varying user loads and conditions.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gather requirements and translate them into technical specifications that meet business objectives and enhance application functionalities.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by optimizing code and implementing best practices throughout the software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features through collaborative design sessions with product managers and UX designers, focusing on user experience and accessibility standards for diverse customer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employing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code quality through enhanced testing coverage and identified critical bugs before deployment.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microservices architecture on AWS to improve scalability and maintainability of applications while reducing deployment time and resource consumption.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managing multiple branches and collaborating with team members, ensuring smooth code integration and seamless project progression.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back-end services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handling was efficient and consistent across various application components.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enhancing the functionality of applications by connecting to external services for user authentication and data retrieval, using OAuth and JWT mechanisms.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delivery processes, utilizing CI/CD tools to automate testing and deployment practices, resulting in quicker release cycles.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features of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efficient and reusable components that adhere to best practices and design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the architecture of a scalable application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foundation for future expansion and feature enhancements for client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other engineers to debug and resolve project-related issues promptly, ensuring minimal disruption in workflow and meeting project deadlines.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several user-facing features that enhanced interactivity and improved usability, employing best techniques for responsiveness and cross-browser compatibility.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clients for requirement gathering and feedback, translating business needs into a viable product roadmap that aligned with client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managing changes effectively and ensuring team cohesion through version history and controlled collaboration.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various software development methodologies to streamline the process, ultimately improving the quality and delivery timelines of client projects, completing over 15 successful projects.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