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Developer with 11 years of experience in software development, specializing in crafting high-performance web and mobile applications through industry-leading technologies. Proven ability to design intuitive user interfaces using React and implement robust back-end solutions with Java and Spring Boot. Strong advocate for Agile methodologies and collaborative team environments, continuously improving processes to enhance product quality and delivery speed.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Django,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Oracle 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OAuth, WebSockets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user interfaces using *React*, enabling users to easily navigate complex health-related data while ensuring optimal loading times through advanced state management with *Redux*.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leveraging *Java* and *Spring Boot*, integrating various services to ensure seamless communication between front-end and back-end, thereby enhancing data reliability across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launch new features, which involved collecting feedback, brainstorming concepts, and iterating on designs to meet user needs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maintainable code in both *Java* and *JavaScript*, adhering to best practices which resulted in a more structured codebase and simplified onboarding for new developers joining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coding standards, offering constructive feedback to peers to foster professional growth and shared learning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performance issues across applications, employing tools like *New Relic* and *Sentry* to monitor real-time system performance and enhance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on industry trends in UI technologies, implementing the latest features and best practices to optimize front-end performance and scalability for user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development practices, integrating *Agile/Scrum* methodologies to enhance team efficiency and reduce deployment times for new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workshops to establish UI/UX principles that align with user feedback, significantly improving the customer journey and engagement across digital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*AWS* services for application deployment and management, ensuring high availability and scalability while optimizing cloud resource utilization and cost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test-driven development practices using *JUnit* and *Jest*, identifying potential errors and edge cases earlier in the development cycle, which improved overall application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attending workshops and webinars related to emerging technologies and best practices, demonstrating a commitment to staying ahead of industry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applications using *React*, utilizing hooks and context APIs to improve state management and achieve efficient rendering for user-driven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services using *Java Spring Boot*, optimizing RESTful API interactions and ensuring secure data transactions between client and server for increased application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scrum meetings, collaborating with team members and product owners to turn requirements into actionable tasks within the sprint cycle to ensure timely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client-side code with *GraphQL* to streamline data fetching processes, reducing the number of requests and minimizing loading times across user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accessibility features across applications, ensuring compliance with WCAG standards and enhancing functionality for users with disabilities, receiving positive feedback from stakeholder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caching mechanisms using *Redis*, improving response times and reducing load on database services during high-traffic periods, lining with business continuity plans.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*Docker* environments to ensure consistent development and production workflows, enabling rapid deployments and simplifying the onboarding process for new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and integration testing strategies using *Jest* and *Mockito*, facilitating a culture of code reliability and quality assurance across software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utilizing *Prometheus*, allowing for real-time observability which enabled proactive optimizations and debugging of deployment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web applications with *JavaScript* and *jQuery*, streamlining the user experience and introducing dynamic interaction elements that significantly increased user engagement on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applications using *Java*, focusing on creating robust architectures that adhered to *RESTful API* design principles and best practices, enhancing future scalability potential of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Agile development practices, including sprint planning and retrospectives, which improved team communication and project clarity among all stakeholders, leading to faster accomplishment of project milestones.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maintaining and improving database performance through *MySQL* optimization techniques, ensuring application efficiency and integrity across multiple data-driven applications, resulting in enhanced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elevate overall code quality, where suggestions led to improved coding standards and practices adopted by the broader development team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foundational knowledge of *HTML5* and *CSS3*, which was essential for styling interfaces in line with project specifications and achieving responsive designs across devices for improved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variety of projects through dynamic team collaborations, showcasing adaptability as the team worked collectively towards integrating newer technologies into traditional development frameworks, resulting in a cohesive team output.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