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Development Manager with over 11 years of experience in software development, specializing in web and mobile applications. Proven expertise in leading agile teams, designing scalable architectures, and implementing best practices for high-quality software. Passionate about leveraging data-driven decisions and collaborative environments to drive project success.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HTML, CSS, SQL, Python, Java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Ruby on Rails, Express.js, Vue.js, Angular, Django, Bootstrap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Elasticsearch, SQLite, Cassandra, Redis, SQLite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DevOps, Webpack, Babel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RSpec, Mocha, Cypress, Selenium, Travis CI, CircleCI, GitLab CI</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architect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for code quality, agile methodologies, and collaborative pair programming to enhance team productivity and project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software release velocity through automation and streamlined processes while ensuring high availability and performance of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Elasticsearch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search capabilities within applications, greatly enhancing user experience by providing quick and relevant search results through effective data indexing.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lifecycles from conception through delivery by applying Agile Scrum principles, facilitating stand-up meetings, sprint planning, and retrospectives to foster team accountability and transparent communication.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architectural vision for a cloud-native application deployed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microservices architecture principles to enhance scalability, reliability, and fault tolerance of the system architecture.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and professional development by mentoring junior developers through code reviews, knowledge-sharing sessions, and providing constructive feedback to promote technical growth and innovation.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systems, successfully modernizing applications while ensuring backward compatibility and improving the overall performance of the software suite.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Context 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within applications, resulting in improved maintainability and enhanced performance with minimal overhead.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that complied with established accessibility standards, ensuring applications met the needs of diverse user groups and adhered to best practices in UI/UX design.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conceptualize and prototype new features while using feedback loops to refine user stories and acceptance criteria.</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New Relic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Prometheus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application health, proactively optimizing performance based on data-driven insights to increase user satisfaction and system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strategic assessments of emerging technologies and industry trends to inform development strategies, identifying opportunities to leverage cutting-edge tools that enhance team efficiency and product quality.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web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software engineering best practices while facilitating agile development methodologies with strong focus on code reusability.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sprint planning and retrospectives as part of an Agile Scrum team, effectively communicating technical challenges and collaborating with team members to deliver high-quality software on time and in alignment with business priorities.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RSpec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coverage and maintainability, significantly improving overall code quality and reducing the incidence of production bugs through diligent testing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refactoring efforts to optimize legacy code, applying design patterns and architectural best practices to enhance performance and maintainability, resulting in improved execution time for critical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integration with third-party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to facilitate seamless data exchange while ensuring robust security practices around data integrity and user authentication.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and stakeholders to gather requirements, translating business needs into technical specifications that informed the development of robust and scalable applications tailored to user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fostering a culture of collaboration and knowledge sharing that emphasized the importance of stakeholder engagement in the software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code reviews, and deployment strategies, contributing to a positive team environment and supporting continuous technical growth throughout the development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assessments and conducted training workshops to elevate team skill levels in using emerging technologies and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quality and delivery.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client requirements while implementing responsive design to enhance user experience across multiple devices and platforms.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discussions with fellow engineers to refine coding practices and enhance development efficiency, fostering a culture of continuous improvement within the engineering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applications to cloud environments, utilizing services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improve application scalability and reliability over time.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database schemas and maintained data integrity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improved performance on data retrieval tasks that directly impacted application responsiveness.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provided user guides that simplified complex functionalities for stakeholders and end-users, ensuring clarity and understanding of application features and capabilities.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industry trends, attending workshops and tech meetups to deepen knowledge of evolving technologies and best practices in software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large-scale project that integrated new features into existing products, playing an integral role in updating legacy codebases to enhance functionality and user satisfaction.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