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focusing on web and mobile applications. Proven expertise in full-stack web development and leading design efforts with a collaborative approach.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HTML5, CSS3, Redux, Vue.js, Bootstrap, Tailwind CSS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Node.js, Ruby on Rails, GraphQL, REST APIs, Django, Spring Boot, Java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Firebase, Elasticsearch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Jenkins, Terraform, Ansible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JUnit, Selenium, New Relic, Prometheus, Grafana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scalable, consumer-grade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user experience and drive operational efficiency throughout the product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product, design, and clinical staff to align development efforts with user needs, promoting effective communication and streamlined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well-tested code across multiple services, implementing best practices for code quality, version control, and continuous integration to ensure high reliability in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metrics and monitoring frameworks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performance tracking while ensuring the security and stability of the systems under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foundational data models to support dynamic reporting and analytics capabilities, enhancing operational visibility of key performance indicators and stakeholder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troubleshoot technical issues and optimize application performance, demonstrating adaptability in a rapidly changing development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knowledge sharing and enhancing team productivity through collaborative coding practices and regular code reviews focused on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leading sprints and retrospectives to consistently refine team processes and ensure the delivery of high-quality software on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computing resources effectively by designing and deploying applications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reducing downtime incidents.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fostering a culture of excellence among team members which directly contributed to enhanced code quality and fewer production issues post-deployment.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to drive innovation by determining their applicability to the current projects, ensuring the team's tools and technologies are up-to-date with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product planning sessions, providing technical insights that guided development directions and maximized features' alignment with user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design team to implement responsive web features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design into a functional product while maintaining cross-browser compatibility.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and optimizing data retrieval processes to support UI features and user interactions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activities, from requirement analysis and architecture design to deployment and maintenance, ensuring comprehensive project execution.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quality assurance and debugging processes,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software standards and reduce technical debt across the codebase.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engineers to integrate automated testing in CI/CD pipelines, contributing to streamlined deployments and greater software stability during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translate business requirements into technical specifications, developing features aligned with user needs and organizational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software architecture and design decisions, facilitating knowledge transfer and ensuring project continuity through comprehensive written resources.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performance bottlenecks in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necessary adjustments to enhance load times and user engagement metrics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agile workflows, promoting a shift towards iterative development practices and shortening timelines for feature delivery through enhanced collaboration.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small-scale applications with a focus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gaining valuable experience in user experience design and agile development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within a small team to build server-side applications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the foundational skills necessary for scalable web application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frameworks, learning to adapt to evolving technologies and methodologies prevalent in today's software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validation processes to ensure the functionality and stability of applications before deployment, significantly contributing to quality assurance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features, broadening understanding of RESTful services and data integration techniques for web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adaptation to new development tools and practices, significantly enhancing software delivery and collaboration processes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project deployment efforts, contributing to a significant increase in user satisfaction as evidenced by feedback collected post-launch surveys, improving overall product reception.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