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applications. Proficient in building scalable solutions and leading technical initiatives with a strong focus on Java, Python, React, and cloud technologies.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JavaScript, TypeScript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 Boot, Django, Express.js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Microsoft Azure, Docker, Kubernetes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Eclipse, Jenkins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Continuous Integration, Scrum, Microservices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initiatives and guided developers in creating robust, cloud-native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availability, security, and performance for enterprise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microservices architectures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system efficiency and facilitating seamless deployment across various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architects, engaging in design discussions to produce user-centric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utilizing client feedback to enhance functionalities and usability.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engineering excellence by adopting best practices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inner sourcing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code reviews, and knowledge sharing, ensuring high-quality code and sustainable development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by facilitating daily stand-ups and sprint retrospectives, leading to improved team collaboration, adaptation to changes, and faster delivery of software features.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wide range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build, deploy, and scale diverse applications, enhancing operational capabilities and maintaining cost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use of open-source frameworks and libraries, enhancing product features and performance through community-supported tools and resources, benefiting product evolution.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through effective communication to gather requirements and translate business needs into technical specifications, fostering better alignment between departments and successful project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the use of modern technologies, promoting a collaborative work culture and accelerating their professional growth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troubleshooting on existing applications, making significant improvements in response times and reliability, ensuring optimal user experiences across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role in architecture discussions, leading to smart design choices that align both functionality and scalability with evolving market demands.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application architectures and coding standards, establishing a reference framework for current and future developers while ensuring knowledge transfer between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complex, full-stack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catering to client requirements and ensuring seamless integration with backend services for robust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rituals, fostering collaboration within cross-functional teams, which significantly improved productivity and reduced time-to-market for multiple projects across various domains.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performance, ensuring optimal scalability and reliability while maintaining compliance with industry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coordination of deployment pipelines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delivery, streamlining the software development lifecycle and reducing manual intervention.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practices by implementing authorization and authentication mechanisms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safeguarding user data while complying with best industry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quality through rigorous testing practices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stable applications with fewer bugs and improved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improve user flows and interfaces, ensuring applications were both functional and aesthetically appealing, leading to increased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primarily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code management, facilitating collaborative work and ensuring code integrity during development iterations and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seamless communication between front-end and back-end services, ensuring consistent data flow and improving overall application interactivity.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and responsive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best practices for user experience and accessibility across diverse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perform thorough debugging and testing on all applications, ensuring that high standards of quality were maintained throughout the software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migrated legacy systems to modern application stacks, implementing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performance and reduced maintenance costs for the company.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efficient data storage solutions, optimizing queries for enhanced application performance and accessibility for user data.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into the development pipeline, which significantly improved project delivery timelines and stakeholder satisfaction through iterative feedback loops.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robustness against potential failures upon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for applications, ensuring knowledge transfer and support for future maintenance, reducing onboarding time for new team members by 20%.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