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Software Engineer with over 11 years of experience in software development, specializing in web and mobile applications. Proven expertise in building scalable applications using cutting-edge technologies, with a strong focus on collaboration, mentorship, and agile methodologies. Adept at solving complex problems and integrating AI solutions into the development process.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SQL, Java, HTML, CSS, TypeScript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Express.js, Django, Flask, Spring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SQLite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(S3, Lambda, CloudFront), Docker, Kubernetes, RabbitMQ, Git, Jenkins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Continuous Deployment, TDD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applications on the Snapsheet AI platform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quality and best practices were consistently applied in the development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teams to define user stories and develop solutions that integrated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(LLMs), enhancing the functionality of insurance claim applications through AI-driven features.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APIs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that the integrations met performance benchmarks and secure data transfer between front-end and back-end components of the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of peers' contributions for both front-end and back-end code bases, facilitating knowledge transfer and adherence to architectural guidelines, while promoting a culture of learning within the engineering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developers and team members, guiding them through complex coding challenges and promoting best practices in software design and agile workflow methodologies.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Snapsheet architecture to enhance data retrieval speed and search functionalities, greatly improving user experience and operational efficiency across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stand-ups, sprint planning, and retrospectives to ensure open communication and continuous improvement of team dynamics and project management strategies under Agile principles.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features to allow my teammates to easily contribute to platform configurability through feature flag implementations, resulting in more agile deployment cycles and reduced time to market for new offerings.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introduced innovative technologies and tools,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containerization, assisting in deploying applications more efficiently across various environments while also minimizing system incompatibilities.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CI/CD tools, which led to reduced friction in updates and maintained high availability of services during product iteration phases.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cloud infrastructure, focusing on performance and scalability aspects, accommodating growth in user base and data while optimizing cost efficiency of cloud resources.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teams in integrating best practices for debugging and troubleshooting complex systems, which resulted in improved response times to production issues and boosted overall project delivery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full-stack applications at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Impelix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front-end while maintaining back-end services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intuitive user experiences and data management.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reusable code components to streamline development processes, which decreased the time from conception to deployment while ensuring that best practices were employed consistently.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business requirements into technical solutions, designing user-centric applications that addressed specific client needs and improved overall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engaging in sprint planning to prioritize tasks and efficiently allocate resources, which enhanced the productivity and cohesion of the development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(TDD) practices, which ensured high code quality and reliability across the applications, reducing defects and support calls post-launch.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 by utilizing industry-standard tools and frameworks to achieve faster load times and better resource management.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interactions to gather feedback, which informed iterative improvements on product features, enhancing both user experience and functionality based on real-world usage.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new libraries and tools into the tech stack, expanding the capabilities of the development team and fostering an environment of innovation and continuous improvement.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team members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development best practices, easing their onboarding experience and quickly bringing them up to speed with project demands.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dynamic web applications primarily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engaging user interfaces while adhering to responsive design principles for optimal viewing across multiple devices.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existing applications to new platforms, ensuring seamless transitions for end-users while maintaining application integrity and minimizing downtime during the switch.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successful unit tests to validate application logic and functionality, ensuring that deployed code was efficient, accurate, and maintainable in both short and long-term scenarios.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legacy codebases, refactoring and enhancing them to improve performance and user interaction while addressing critical bugs that affected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 and transform them into technical specifications, ensuring the final products met business objectives and user needs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architecture and components thoroughly, providing clear guidance for team members and future developers in understanding the setup and logic of software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for production system operations, addressing issues as they arose and troubleshooting user-reported problems to maintain a high level of service, achieving a satisfaction rate of 95%.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