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focusing on full stack development for web and mobile applications. Proficient in building scalable applications with AI capabilities, resulting in enhanced user experiences.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HTML/CSS, Ruby, 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Django, Flask, Node.js, Express.js, Angular, Vue.js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Snowflake, PostgreSQL, MongoDB, MySQL, Redis, SQLite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Docker, Kubernetes, Terraform, CI/CD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Integration:</w:t>
      </w:r>
      <w:r w:rsidRPr="00745DD3">
        <w:rPr>
          <w:rFonts w:ascii="Roboto Light" w:eastAsia="Roboto Light" w:hAnsi="Roboto Light" w:cs="Roboto Light"/>
          <w:color w:val="404040" w:themeColor="text1" w:themeTint="BF"/>
          <w:sz w:val="20"/>
          <w:szCs w:val="20"/>
        </w:rPr>
        <w:t xml:space="preserve"> TensorFlow, Keras, PyTorch, Natural Language Processing, OpenAI API, Machine Learning Models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 stack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intuitive interfaces and seamless backend services integrated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enhanced data interactions and analytics.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integrate external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technologies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Flask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responsiveness and performance in real-time data processing.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translate complex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user-friendly applications, ensuring that business goals align with technical solutions while adhering to Agile methodologies.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CI/CD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cycles and enabling rapid iteration on features while maintaining high service reliability and performance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processing capabilities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Snowflake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retrieval and enhance the application’s data-driven insights, improving the overall analytics workflow for clients.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ensuring code quality and application reliability, utilizing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regression risks during ongoing development 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AI-powered features like conversational querying and guided analytics to consistently enhance user experience, reflecting established trends in AI solutions within the marketplace.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brainstorm and execute innovative solutions that leverage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 trends in data applications, reinforcing the team's collaborative spirit and drive.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executed workshops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 integration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software products, sharing knowledge across teams and fostering a culture of innovation and continuous learning related to emerging technologies.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the development process, ensuring all stakeholders are aligned with the technical specifications and implementation strategies applied to various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platform observability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Grafana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Prometheus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monitoring and performance tuning of applications, which significantly improved system uptime and user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 frameworks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potential integration into the product stack, assessing their impact on existing solutions and aligning their functionalities with business needs.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solutions through full stack development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solidifying customer engagement by delivering high-quality applications that meet complex business requirements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RESTful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security, notably improving the efficiency of backend interactions within the applications deployed.</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ML model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into existing platforms, enhancing application functionality through the utilization of modern libraries and frameworks for various data processing tasks.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introduce data visualization tools, enabling customers to interpret complex datasets easily while fostering seamless experiences that contribute to user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Terraform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code delivery speeds and reductions in environment-related issues, facilitating continuous development and deployment workflows.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developing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application performance, upskilling team members and ensuring best practices are consistently adhered to in production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client-facing interfaces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enriched customer interaction and navigation across the application services offered by the platform.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specifications and maintained documentation for both internal and external stakeholders, ensuring clarity of goals and minimization of project risks through an organized approach toward development.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process for new engineering team members by creating comprehensive guides on development workflows and standards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user-centric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mobile responsiveness and effective user navigation to enhance overall user experience.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Chai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quality of the codebase throughout the software lifecycle, which improved the overall project delivery outcomes.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translated business needs into technical solutions while maintaining an agile approach to software development to remain adaptable to changing project scopes.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systematic debugging practices across both frontend and backend systems,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Chrome DevTools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test APIs and improve service reliability and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software systems through code reviews and refactoring processes, ensuring adherence to best practices and keeping technical documents up-to-date for future developers.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supporting project management and task tracking, enhancing team productivity while simplifying complex workflows across the organization.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coding marathons and hackathons focused on integrating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applications, contributing to innovative solutions that facilitated enhanced business value.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internal library for reusable components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maintainability and accelerating feature delivery timelines for various projects across the development teams.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optimizing code and enhancing performance, leading to an increase in team efficiency and project delivery quality.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