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extensive experience in building scalable web and mobile applications, focusing on full-stack development. Proven expertise in delivering end-to-end solutions using modern frameworks and agile methodologies. Strong collaborator in cross-functional teams with a passion for leveraging AI and data-driven insights to enhance operational efficiencies within the real estate sector.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Redux, HTML5, CSS3, Sass, Tailwind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FastAPI, Django, Flask, Node.js, Express,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Snowflake, Redis, Cassandra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GitHub Actions, CI/CD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dbt, Apache Kafka, ETL processes, Data Warehousing, Apache Spark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RESTful APIs, Serverless Computing, Event-Driven Architecture, API Versioning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high-performance applications focusing on both backend APIs and interactive front-end user experiences, garnering positive feedback for improved user engagement in real estate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business stakeholders to identify operational inefficiencies and design solutions that align with business objectives, ultimately leading to strategic refinements in HOA management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real-time data processing using *Apache Kafka*, significantly enhancing the responsiveness and accuracy of decision-making processes tied to tenant interactions and HOA-related tasks.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and performance metrics by implementing effective software testing practices through the use of automated testing frameworks, ensuring smooth deployment cycles and high reliability in the production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surrounding both *React* and *Python*, fostering an environment of continuous learning and guiding them through complex projects, enhancing overall team performance and capability.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*AWS* services to architect solutions that ensure high availability and scalability, which supported the growing user base and handled increasing transaction volumes without system degradation.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features and APIs, facilitating deeper understanding among engineering and non-engineering teams, thus improving collaboration and project alignment.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using *Django*, which streamlined data handling and enhanced system robustness, thereby reducing the turnaround time for HOA-related queries and maintenance requests.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comprehensive Agile methodology, driving sprint planning and retrospectives that engaged cross-functional teams, promoting transparency and adaptability in project timelines and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enhancements using *Sass* and *Tailwind CSS*, creating visually appealing designs that improved user interaction metrics and facilitated a more intuitive user experience for the HOA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data warehousing solutions such as *Snowflake* to optimize storage and retrieval processes, ensuring the availability of accurate, timely data for decision-making across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focusing on *Microservices* and service-oriented architecture, influencing major design decisions, ensuring systems are resilient and maintainable in evolving business landscapes.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numerous full-stack applications utilizing *React*, *Redux*, *Flask*, and *PostgreSQL* to meet project specifications and provide seamless user experiences in various domains.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consumed by front-end applications which enhanced the usability of internal tools and automated workflows, significantly increasing productivity for different business units.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 coordinating with product owners and testers to ensure features were delivered on time and met functionality specifications, promoting a culture of accountability.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coding standards throughout the development process, ensuring a consistent and high-quality codebase across various projects and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understand their unique challenges, translating this feedback into actionable engineering insights that yielded effective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error tracking and performance monitoring tools to identify and address system issues proactively, thus improving system reliability and overall user satisfaction across the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success by leading documentation and training sessions focused on software releases and new features, enhancing the team's adaptability to evolving technology stacks.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adoption of CI/CD practices, which significantly reduced time-to-deploy for new features and enhanced system stability during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models that supported analytics functionalities, resulting in the delivery of deeper insights for stakeholders, aiding strategic decisions across the application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components through a dedicated focus on Python and *Django*, ensuring functional integrity and great user experiences for various applications with intricate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engineers to enhance application performance and security, implementing best practices that markedly reduced vulnerabilities in the deployed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scalable architecture in projects focusing on single-page applications, which maximized load speeds and minimized downtime for end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business needs by integrating emerging technologies into existing projects, which informed strategic direction and improved the product offerings provided by the company.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*Git* for source control management, supporting collaborative work among the development team and ensuring successful delivery of multiple concurrent projects without version conflicts.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analysis and optimization of database interactions, significantly improving data retrieval times for applications that interacted heavily with external data sources.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launching a new web application with a well-structured codebase, with over 60,000 lines of code, that fully integrated with third-party APIs for enhanced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